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7A" w:rsidRPr="00790C13" w:rsidRDefault="00435DF1" w:rsidP="00B61B7A">
      <w:pPr>
        <w:jc w:val="center"/>
        <w:rPr>
          <w:rFonts w:eastAsia="標楷體"/>
          <w:sz w:val="36"/>
          <w:szCs w:val="36"/>
        </w:rPr>
      </w:pPr>
      <w:r w:rsidRPr="00790C13">
        <w:rPr>
          <w:rFonts w:eastAsia="標楷體" w:hint="eastAsia"/>
          <w:sz w:val="36"/>
          <w:szCs w:val="36"/>
        </w:rPr>
        <w:t>國立中山大學</w:t>
      </w:r>
      <w:r w:rsidR="00BD5F06">
        <w:rPr>
          <w:rFonts w:eastAsia="標楷體" w:hint="eastAsia"/>
          <w:sz w:val="36"/>
          <w:szCs w:val="36"/>
        </w:rPr>
        <w:t>醫</w:t>
      </w:r>
      <w:r w:rsidRPr="00790C13">
        <w:rPr>
          <w:rFonts w:eastAsia="標楷體" w:hint="eastAsia"/>
          <w:sz w:val="36"/>
          <w:szCs w:val="36"/>
        </w:rPr>
        <w:t>學院院長遴選續聘</w:t>
      </w:r>
      <w:r w:rsidR="00676DB1" w:rsidRPr="00790C13">
        <w:rPr>
          <w:rFonts w:eastAsia="標楷體" w:hint="eastAsia"/>
          <w:sz w:val="36"/>
          <w:szCs w:val="32"/>
        </w:rPr>
        <w:t>及解聘</w:t>
      </w:r>
      <w:r w:rsidRPr="00790C13">
        <w:rPr>
          <w:rFonts w:eastAsia="標楷體" w:hint="eastAsia"/>
          <w:sz w:val="36"/>
          <w:szCs w:val="36"/>
        </w:rPr>
        <w:t>實施要點</w:t>
      </w:r>
    </w:p>
    <w:p w:rsidR="00676DB1" w:rsidRPr="00790C13" w:rsidRDefault="0056177D" w:rsidP="00626D45">
      <w:pPr>
        <w:spacing w:afterLines="100" w:after="361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112</w:t>
      </w:r>
      <w:r w:rsidR="00676DB1" w:rsidRPr="00790C13">
        <w:rPr>
          <w:rFonts w:eastAsia="標楷體" w:hint="eastAsia"/>
          <w:sz w:val="22"/>
          <w:szCs w:val="22"/>
        </w:rPr>
        <w:t>.</w:t>
      </w:r>
      <w:r>
        <w:rPr>
          <w:rFonts w:eastAsia="標楷體" w:hint="eastAsia"/>
          <w:sz w:val="22"/>
          <w:szCs w:val="22"/>
        </w:rPr>
        <w:t>5</w:t>
      </w:r>
      <w:r w:rsidR="00676DB1" w:rsidRPr="00790C13">
        <w:rPr>
          <w:rFonts w:eastAsia="標楷體" w:hint="eastAsia"/>
          <w:sz w:val="22"/>
          <w:szCs w:val="22"/>
        </w:rPr>
        <w:t>.</w:t>
      </w:r>
      <w:r>
        <w:rPr>
          <w:rFonts w:eastAsia="標楷體" w:hint="eastAsia"/>
          <w:sz w:val="22"/>
          <w:szCs w:val="22"/>
        </w:rPr>
        <w:t>29</w:t>
      </w:r>
      <w:r w:rsidR="00676DB1" w:rsidRPr="00790C13">
        <w:rPr>
          <w:rFonts w:eastAsia="標楷體" w:hint="eastAsia"/>
          <w:sz w:val="22"/>
          <w:szCs w:val="22"/>
        </w:rPr>
        <w:t>本院</w:t>
      </w:r>
      <w:r>
        <w:rPr>
          <w:rFonts w:eastAsia="標楷體" w:hint="eastAsia"/>
          <w:sz w:val="22"/>
          <w:szCs w:val="22"/>
        </w:rPr>
        <w:t>111</w:t>
      </w:r>
      <w:r w:rsidR="00676DB1" w:rsidRPr="00790C13">
        <w:rPr>
          <w:rFonts w:eastAsia="標楷體" w:hint="eastAsia"/>
          <w:sz w:val="22"/>
          <w:szCs w:val="22"/>
        </w:rPr>
        <w:t>學年度第</w:t>
      </w:r>
      <w:r>
        <w:rPr>
          <w:rFonts w:eastAsia="標楷體" w:hint="eastAsia"/>
          <w:sz w:val="22"/>
          <w:szCs w:val="22"/>
        </w:rPr>
        <w:t>3</w:t>
      </w:r>
      <w:r w:rsidR="00676DB1" w:rsidRPr="00790C13">
        <w:rPr>
          <w:rFonts w:eastAsia="標楷體" w:hint="eastAsia"/>
          <w:sz w:val="22"/>
          <w:szCs w:val="22"/>
        </w:rPr>
        <w:t>次院</w:t>
      </w:r>
      <w:proofErr w:type="gramStart"/>
      <w:r w:rsidR="00676DB1" w:rsidRPr="00790C13">
        <w:rPr>
          <w:rFonts w:eastAsia="標楷體" w:hint="eastAsia"/>
          <w:sz w:val="22"/>
          <w:szCs w:val="22"/>
        </w:rPr>
        <w:t>務</w:t>
      </w:r>
      <w:proofErr w:type="gramEnd"/>
      <w:r w:rsidR="00676DB1" w:rsidRPr="00790C13">
        <w:rPr>
          <w:rFonts w:eastAsia="標楷體" w:hint="eastAsia"/>
          <w:sz w:val="22"/>
          <w:szCs w:val="22"/>
        </w:rPr>
        <w:t>會議</w:t>
      </w:r>
      <w:r w:rsidR="00BD5F06">
        <w:rPr>
          <w:rFonts w:eastAsia="標楷體" w:hint="eastAsia"/>
          <w:sz w:val="22"/>
          <w:szCs w:val="22"/>
        </w:rPr>
        <w:t>制訂</w:t>
      </w:r>
      <w:r w:rsidR="00676DB1" w:rsidRPr="00790C13">
        <w:rPr>
          <w:rFonts w:eastAsia="標楷體" w:hint="eastAsia"/>
          <w:sz w:val="22"/>
          <w:szCs w:val="22"/>
        </w:rPr>
        <w:t>通過</w:t>
      </w:r>
    </w:p>
    <w:p w:rsidR="00435DF1" w:rsidRPr="00790C13" w:rsidRDefault="00544D2D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國立中山大學醫學院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以下簡稱本院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為辦理</w:t>
      </w:r>
      <w:r w:rsidRPr="00544D2D">
        <w:rPr>
          <w:rFonts w:eastAsia="標楷體" w:hint="eastAsia"/>
          <w:sz w:val="28"/>
          <w:szCs w:val="36"/>
        </w:rPr>
        <w:t>院長遴選</w:t>
      </w:r>
      <w:r>
        <w:rPr>
          <w:rFonts w:eastAsia="標楷體" w:hint="eastAsia"/>
          <w:sz w:val="28"/>
          <w:szCs w:val="36"/>
        </w:rPr>
        <w:t>、</w:t>
      </w:r>
      <w:r w:rsidRPr="00544D2D">
        <w:rPr>
          <w:rFonts w:eastAsia="標楷體" w:hint="eastAsia"/>
          <w:sz w:val="28"/>
          <w:szCs w:val="36"/>
        </w:rPr>
        <w:t>續聘</w:t>
      </w:r>
      <w:r w:rsidRPr="00544D2D">
        <w:rPr>
          <w:rFonts w:eastAsia="標楷體" w:hint="eastAsia"/>
          <w:sz w:val="28"/>
          <w:szCs w:val="32"/>
        </w:rPr>
        <w:t>及解聘</w:t>
      </w:r>
      <w:r>
        <w:rPr>
          <w:rFonts w:eastAsia="標楷體" w:hint="eastAsia"/>
          <w:sz w:val="28"/>
          <w:szCs w:val="32"/>
        </w:rPr>
        <w:t>有關事宜，</w:t>
      </w:r>
      <w:r w:rsidR="00435DF1" w:rsidRPr="00790C13">
        <w:rPr>
          <w:rFonts w:eastAsia="標楷體" w:hint="eastAsia"/>
          <w:sz w:val="28"/>
          <w:szCs w:val="28"/>
        </w:rPr>
        <w:t>依據本校各級學術主管遴選續聘及</w:t>
      </w:r>
      <w:r w:rsidR="00C929D4" w:rsidRPr="00790C13">
        <w:rPr>
          <w:rFonts w:eastAsia="標楷體" w:hint="eastAsia"/>
          <w:sz w:val="28"/>
          <w:szCs w:val="32"/>
        </w:rPr>
        <w:t>解聘</w:t>
      </w:r>
      <w:r w:rsidR="00435DF1" w:rsidRPr="00790C13">
        <w:rPr>
          <w:rFonts w:eastAsia="標楷體" w:hint="eastAsia"/>
          <w:sz w:val="28"/>
          <w:szCs w:val="28"/>
        </w:rPr>
        <w:t>實施要點訂定</w:t>
      </w:r>
      <w:r>
        <w:rPr>
          <w:rFonts w:eastAsia="標楷體" w:hint="eastAsia"/>
          <w:sz w:val="28"/>
          <w:szCs w:val="28"/>
        </w:rPr>
        <w:t>本要點</w:t>
      </w:r>
      <w:r w:rsidR="00435DF1" w:rsidRPr="00790C13">
        <w:rPr>
          <w:rFonts w:eastAsia="標楷體" w:hint="eastAsia"/>
          <w:sz w:val="28"/>
          <w:szCs w:val="28"/>
        </w:rPr>
        <w:t>。</w:t>
      </w:r>
    </w:p>
    <w:p w:rsidR="00544D2D" w:rsidRDefault="00544D2D" w:rsidP="00982AD5">
      <w:pPr>
        <w:numPr>
          <w:ilvl w:val="0"/>
          <w:numId w:val="6"/>
        </w:numPr>
        <w:adjustRightInd/>
        <w:spacing w:afterLines="50" w:after="180" w:line="440" w:lineRule="exact"/>
        <w:ind w:left="720"/>
        <w:jc w:val="both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本院</w:t>
      </w:r>
      <w:r w:rsidR="00C929D4" w:rsidRPr="00790C13">
        <w:rPr>
          <w:rFonts w:eastAsia="標楷體" w:hint="eastAsia"/>
          <w:sz w:val="28"/>
          <w:szCs w:val="28"/>
        </w:rPr>
        <w:t>應於</w:t>
      </w:r>
      <w:r>
        <w:rPr>
          <w:rFonts w:eastAsia="標楷體" w:hint="eastAsia"/>
          <w:sz w:val="28"/>
          <w:szCs w:val="28"/>
        </w:rPr>
        <w:t>院長</w:t>
      </w:r>
      <w:r w:rsidR="00435DF1" w:rsidRPr="00790C13">
        <w:rPr>
          <w:rFonts w:eastAsia="標楷體" w:hint="eastAsia"/>
          <w:sz w:val="28"/>
          <w:szCs w:val="28"/>
        </w:rPr>
        <w:t>任期屆滿</w:t>
      </w:r>
      <w:r w:rsidR="00A600B7" w:rsidRPr="00790C13">
        <w:rPr>
          <w:rFonts w:eastAsia="標楷體" w:hint="eastAsia"/>
          <w:sz w:val="28"/>
          <w:szCs w:val="28"/>
        </w:rPr>
        <w:t>前</w:t>
      </w:r>
      <w:r w:rsidR="00C929D4" w:rsidRPr="00790C13">
        <w:rPr>
          <w:rFonts w:eastAsia="標楷體" w:hint="eastAsia"/>
          <w:sz w:val="28"/>
          <w:szCs w:val="28"/>
        </w:rPr>
        <w:t>五</w:t>
      </w:r>
      <w:proofErr w:type="gramStart"/>
      <w:r w:rsidR="00435DF1" w:rsidRPr="00790C13">
        <w:rPr>
          <w:rFonts w:eastAsia="標楷體" w:hint="eastAsia"/>
          <w:sz w:val="28"/>
          <w:szCs w:val="28"/>
        </w:rPr>
        <w:t>個</w:t>
      </w:r>
      <w:proofErr w:type="gramEnd"/>
      <w:r w:rsidR="00435DF1" w:rsidRPr="00790C13">
        <w:rPr>
          <w:rFonts w:eastAsia="標楷體" w:hint="eastAsia"/>
          <w:sz w:val="28"/>
          <w:szCs w:val="28"/>
        </w:rPr>
        <w:t>月或因故出缺三個月內，</w:t>
      </w:r>
      <w:r w:rsidR="00C746D1" w:rsidRPr="00790C13">
        <w:rPr>
          <w:rFonts w:eastAsia="標楷體" w:hint="eastAsia"/>
          <w:sz w:val="28"/>
          <w:szCs w:val="28"/>
        </w:rPr>
        <w:t>簽請校長同意後，</w:t>
      </w:r>
      <w:r w:rsidR="00435DF1" w:rsidRPr="00790C13">
        <w:rPr>
          <w:rFonts w:eastAsia="標楷體" w:hint="eastAsia"/>
          <w:sz w:val="28"/>
          <w:szCs w:val="28"/>
        </w:rPr>
        <w:t>成</w:t>
      </w:r>
      <w:r w:rsidR="00C746D1" w:rsidRPr="00790C13">
        <w:rPr>
          <w:rFonts w:eastAsia="標楷體" w:hint="eastAsia"/>
          <w:sz w:val="28"/>
          <w:szCs w:val="28"/>
        </w:rPr>
        <w:t>立</w:t>
      </w:r>
      <w:r w:rsidR="00435DF1" w:rsidRPr="00790C13">
        <w:rPr>
          <w:rFonts w:eastAsia="標楷體" w:hint="eastAsia"/>
          <w:sz w:val="28"/>
          <w:szCs w:val="28"/>
        </w:rPr>
        <w:t>院長遴選委員會</w:t>
      </w:r>
      <w:r w:rsidR="00435DF1" w:rsidRPr="00790C13">
        <w:rPr>
          <w:rFonts w:eastAsia="標楷體"/>
          <w:sz w:val="28"/>
          <w:szCs w:val="28"/>
        </w:rPr>
        <w:t>，</w:t>
      </w:r>
      <w:r w:rsidR="00435DF1" w:rsidRPr="00790C13">
        <w:rPr>
          <w:rFonts w:eastAsia="標楷體" w:hint="eastAsia"/>
          <w:sz w:val="28"/>
          <w:szCs w:val="28"/>
        </w:rPr>
        <w:t>遴選教授二至三名，送請校長圈選ㄧ人聘請兼任之。</w:t>
      </w:r>
    </w:p>
    <w:p w:rsidR="00101723" w:rsidRPr="00790C13" w:rsidRDefault="00101723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790C13">
        <w:rPr>
          <w:rFonts w:eastAsia="標楷體" w:hint="eastAsia"/>
          <w:sz w:val="28"/>
          <w:szCs w:val="28"/>
        </w:rPr>
        <w:t>院長遴選委員會由本院專任教表</w:t>
      </w:r>
      <w:r w:rsidR="00A32558">
        <w:rPr>
          <w:rFonts w:eastAsia="標楷體" w:hint="eastAsia"/>
          <w:sz w:val="28"/>
          <w:szCs w:val="28"/>
        </w:rPr>
        <w:t>(</w:t>
      </w:r>
      <w:r w:rsidR="00A32558">
        <w:rPr>
          <w:rFonts w:eastAsia="標楷體" w:hint="eastAsia"/>
          <w:sz w:val="28"/>
          <w:szCs w:val="28"/>
        </w:rPr>
        <w:t>含約聘教師</w:t>
      </w:r>
      <w:r w:rsidR="00A32558">
        <w:rPr>
          <w:rFonts w:eastAsia="標楷體" w:hint="eastAsia"/>
          <w:sz w:val="28"/>
          <w:szCs w:val="28"/>
        </w:rPr>
        <w:t>)</w:t>
      </w:r>
      <w:r w:rsidR="00A32558">
        <w:rPr>
          <w:rFonts w:eastAsia="標楷體" w:hint="eastAsia"/>
          <w:sz w:val="28"/>
          <w:szCs w:val="28"/>
        </w:rPr>
        <w:t>代表</w:t>
      </w:r>
      <w:r w:rsidRPr="00790C13">
        <w:rPr>
          <w:rFonts w:eastAsia="標楷體" w:hint="eastAsia"/>
          <w:sz w:val="28"/>
          <w:szCs w:val="28"/>
        </w:rPr>
        <w:t>八名及院外教授一名組成，專任教師代表由本院各系所各推薦專任教師一名</w:t>
      </w:r>
      <w:r w:rsidR="005719ED" w:rsidRPr="00790C13">
        <w:rPr>
          <w:rFonts w:eastAsia="標楷體" w:hint="eastAsia"/>
          <w:sz w:val="28"/>
          <w:szCs w:val="28"/>
        </w:rPr>
        <w:t>外</w:t>
      </w:r>
      <w:r w:rsidRPr="00790C13">
        <w:rPr>
          <w:rFonts w:eastAsia="標楷體" w:hint="eastAsia"/>
          <w:sz w:val="28"/>
          <w:szCs w:val="28"/>
        </w:rPr>
        <w:t>，</w:t>
      </w:r>
      <w:r w:rsidR="005719ED" w:rsidRPr="00790C13">
        <w:rPr>
          <w:rFonts w:eastAsia="標楷體" w:hint="eastAsia"/>
          <w:sz w:val="28"/>
          <w:szCs w:val="28"/>
        </w:rPr>
        <w:t>餘</w:t>
      </w:r>
      <w:r w:rsidRPr="00790C13">
        <w:rPr>
          <w:rFonts w:eastAsia="標楷體" w:hint="eastAsia"/>
          <w:sz w:val="28"/>
          <w:szCs w:val="28"/>
        </w:rPr>
        <w:t>由本院專任教師互選並依得票數高低順序產生（惟各系所名額至多一名）；院外委員由遴選委員會院內委員邀請擔任之</w:t>
      </w:r>
      <w:bookmarkStart w:id="0" w:name="_GoBack"/>
      <w:bookmarkEnd w:id="0"/>
      <w:r w:rsidRPr="00790C13">
        <w:rPr>
          <w:rFonts w:eastAsia="標楷體" w:hint="eastAsia"/>
          <w:sz w:val="28"/>
          <w:szCs w:val="28"/>
        </w:rPr>
        <w:t>。委員會由委員互</w:t>
      </w:r>
      <w:r w:rsidR="00F56D58">
        <w:rPr>
          <w:rFonts w:eastAsia="標楷體" w:hint="eastAsia"/>
          <w:sz w:val="28"/>
          <w:szCs w:val="28"/>
        </w:rPr>
        <w:t>選</w:t>
      </w:r>
      <w:r w:rsidRPr="00790C13">
        <w:rPr>
          <w:rFonts w:eastAsia="標楷體" w:hint="eastAsia"/>
          <w:sz w:val="28"/>
          <w:szCs w:val="28"/>
        </w:rPr>
        <w:t>一人擔任召集人。</w:t>
      </w:r>
    </w:p>
    <w:p w:rsidR="00FA73CF" w:rsidRPr="00790C13" w:rsidRDefault="00FA73CF" w:rsidP="00626D45">
      <w:pPr>
        <w:spacing w:afterLines="50" w:after="180" w:line="440" w:lineRule="exact"/>
        <w:ind w:leftChars="295" w:left="708"/>
        <w:rPr>
          <w:rFonts w:eastAsia="標楷體"/>
          <w:sz w:val="28"/>
          <w:szCs w:val="28"/>
        </w:rPr>
      </w:pPr>
      <w:r w:rsidRPr="00790C13">
        <w:rPr>
          <w:rFonts w:eastAsia="標楷體" w:hint="eastAsia"/>
          <w:sz w:val="28"/>
          <w:szCs w:val="28"/>
        </w:rPr>
        <w:t>遴選委員會委員若為院長候選人，應即辭去委員職務，由原單位另行推選委員一人。</w:t>
      </w:r>
    </w:p>
    <w:p w:rsidR="00F459E1" w:rsidRPr="00790C13" w:rsidRDefault="00F459E1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790C13">
        <w:rPr>
          <w:rFonts w:eastAsia="標楷體" w:hint="eastAsia"/>
          <w:sz w:val="28"/>
          <w:szCs w:val="28"/>
        </w:rPr>
        <w:t>院長</w:t>
      </w:r>
      <w:proofErr w:type="gramStart"/>
      <w:r w:rsidRPr="00790C13">
        <w:rPr>
          <w:rFonts w:eastAsia="標楷體" w:hint="eastAsia"/>
          <w:sz w:val="28"/>
          <w:szCs w:val="28"/>
        </w:rPr>
        <w:t>採</w:t>
      </w:r>
      <w:proofErr w:type="gramEnd"/>
      <w:r w:rsidRPr="00790C13">
        <w:rPr>
          <w:rFonts w:eastAsia="標楷體" w:hint="eastAsia"/>
          <w:sz w:val="28"/>
          <w:szCs w:val="28"/>
        </w:rPr>
        <w:t>任期制，以一任三年為原則，必要時得續聘一次。學期中聘請兼</w:t>
      </w:r>
      <w:r w:rsidR="005C6888" w:rsidRPr="00790C13">
        <w:rPr>
          <w:rFonts w:eastAsia="標楷體" w:hint="eastAsia"/>
          <w:sz w:val="28"/>
          <w:szCs w:val="28"/>
        </w:rPr>
        <w:t>任者</w:t>
      </w:r>
      <w:r w:rsidRPr="00790C13">
        <w:rPr>
          <w:rFonts w:eastAsia="標楷體" w:hint="eastAsia"/>
          <w:sz w:val="28"/>
          <w:szCs w:val="28"/>
        </w:rPr>
        <w:t>，</w:t>
      </w:r>
      <w:r w:rsidR="00676DB1" w:rsidRPr="00790C13">
        <w:rPr>
          <w:rFonts w:eastAsia="標楷體" w:hint="eastAsia"/>
          <w:sz w:val="28"/>
          <w:szCs w:val="28"/>
        </w:rPr>
        <w:t>聘期自校長核定日起算；如無法於期限內遴選出院長人選時，由校長聘請校內適當人選暫代該職務，至選出新任主管上任為止</w:t>
      </w:r>
      <w:r w:rsidRPr="00790C13">
        <w:rPr>
          <w:rFonts w:eastAsia="標楷體" w:hint="eastAsia"/>
          <w:sz w:val="28"/>
          <w:szCs w:val="28"/>
        </w:rPr>
        <w:t>。</w:t>
      </w:r>
    </w:p>
    <w:p w:rsidR="00435DF1" w:rsidRPr="00790C13" w:rsidRDefault="00435DF1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790C13">
        <w:rPr>
          <w:rFonts w:eastAsia="標楷體" w:hint="eastAsia"/>
          <w:sz w:val="28"/>
          <w:szCs w:val="28"/>
        </w:rPr>
        <w:t>院長遴選相關事宜，由院長遴選委員會訂定之</w:t>
      </w:r>
      <w:r w:rsidR="00FA73CF" w:rsidRPr="00790C13">
        <w:rPr>
          <w:rFonts w:eastAsia="標楷體" w:hint="eastAsia"/>
          <w:sz w:val="28"/>
          <w:szCs w:val="28"/>
        </w:rPr>
        <w:t>。</w:t>
      </w:r>
      <w:r w:rsidR="00D92E88" w:rsidRPr="00790C13">
        <w:rPr>
          <w:rFonts w:eastAsia="標楷體" w:hint="eastAsia"/>
          <w:sz w:val="28"/>
          <w:szCs w:val="28"/>
        </w:rPr>
        <w:t>遴選委員會應有委員三分之二以上出席時始得開會</w:t>
      </w:r>
      <w:r w:rsidR="0089758B" w:rsidRPr="00790C13">
        <w:rPr>
          <w:rFonts w:eastAsia="標楷體" w:hint="eastAsia"/>
          <w:sz w:val="28"/>
          <w:szCs w:val="28"/>
        </w:rPr>
        <w:t>；</w:t>
      </w:r>
      <w:r w:rsidR="00B33601" w:rsidRPr="00790C13">
        <w:rPr>
          <w:rFonts w:eastAsia="標楷體" w:hint="eastAsia"/>
          <w:sz w:val="28"/>
          <w:szCs w:val="28"/>
        </w:rPr>
        <w:t>開會時</w:t>
      </w:r>
      <w:r w:rsidR="0089758B" w:rsidRPr="00790C13">
        <w:rPr>
          <w:rFonts w:eastAsia="標楷體" w:hint="eastAsia"/>
          <w:sz w:val="28"/>
          <w:szCs w:val="28"/>
        </w:rPr>
        <w:t>委員應親自出席，不得委託他人代理出席</w:t>
      </w:r>
      <w:r w:rsidR="00D92E88" w:rsidRPr="00790C13">
        <w:rPr>
          <w:rFonts w:eastAsia="標楷體" w:hint="eastAsia"/>
          <w:sz w:val="28"/>
          <w:szCs w:val="28"/>
        </w:rPr>
        <w:t>。</w:t>
      </w:r>
    </w:p>
    <w:p w:rsidR="00FA73CF" w:rsidRPr="00626D45" w:rsidRDefault="00626D45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626D45">
        <w:rPr>
          <w:rFonts w:eastAsia="標楷體" w:hint="eastAsia"/>
          <w:sz w:val="28"/>
          <w:szCs w:val="28"/>
        </w:rPr>
        <w:t>院長於任期屆滿辦理續聘或因重大事由得予</w:t>
      </w:r>
      <w:r w:rsidRPr="00626D45">
        <w:rPr>
          <w:rFonts w:eastAsia="標楷體" w:hint="eastAsia"/>
          <w:sz w:val="28"/>
          <w:szCs w:val="32"/>
        </w:rPr>
        <w:t>解聘</w:t>
      </w:r>
      <w:r w:rsidRPr="00626D45">
        <w:rPr>
          <w:rFonts w:eastAsia="標楷體" w:hint="eastAsia"/>
          <w:sz w:val="28"/>
          <w:szCs w:val="28"/>
        </w:rPr>
        <w:t>時，悉依</w:t>
      </w:r>
      <w:r w:rsidRPr="00626D45">
        <w:rPr>
          <w:rFonts w:ascii="標楷體" w:eastAsia="標楷體" w:hAnsi="標楷體" w:hint="eastAsia"/>
          <w:sz w:val="28"/>
          <w:szCs w:val="28"/>
        </w:rPr>
        <w:t>本校各級學術主管遴選續聘及解聘實施要點規定程序辦理</w:t>
      </w:r>
      <w:r w:rsidRPr="00626D45">
        <w:rPr>
          <w:rFonts w:eastAsia="標楷體" w:hint="eastAsia"/>
          <w:sz w:val="28"/>
          <w:szCs w:val="28"/>
        </w:rPr>
        <w:t>。</w:t>
      </w:r>
    </w:p>
    <w:p w:rsidR="00674A25" w:rsidRPr="00790C13" w:rsidRDefault="00674A25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790C13">
        <w:rPr>
          <w:rFonts w:ascii="標楷體" w:eastAsia="標楷體" w:hAnsi="標楷體" w:hint="eastAsia"/>
          <w:sz w:val="28"/>
          <w:szCs w:val="28"/>
        </w:rPr>
        <w:t>本要點未盡事宜，依本校各級學術主管遴選續聘及解聘實施要點規定辦理。</w:t>
      </w:r>
    </w:p>
    <w:p w:rsidR="00E959D7" w:rsidRPr="00790C13" w:rsidRDefault="00435DF1" w:rsidP="00626D45">
      <w:pPr>
        <w:numPr>
          <w:ilvl w:val="0"/>
          <w:numId w:val="6"/>
        </w:numPr>
        <w:adjustRightInd/>
        <w:spacing w:afterLines="50" w:after="180" w:line="440" w:lineRule="exact"/>
        <w:ind w:left="720"/>
        <w:textAlignment w:val="auto"/>
        <w:rPr>
          <w:rFonts w:eastAsia="標楷體"/>
          <w:sz w:val="28"/>
          <w:szCs w:val="28"/>
        </w:rPr>
      </w:pPr>
      <w:r w:rsidRPr="00790C13">
        <w:rPr>
          <w:rFonts w:eastAsia="標楷體" w:hint="eastAsia"/>
          <w:sz w:val="28"/>
          <w:szCs w:val="28"/>
        </w:rPr>
        <w:t>本要點經院</w:t>
      </w:r>
      <w:proofErr w:type="gramStart"/>
      <w:r w:rsidRPr="00790C13">
        <w:rPr>
          <w:rFonts w:eastAsia="標楷體" w:hint="eastAsia"/>
          <w:sz w:val="28"/>
          <w:szCs w:val="28"/>
        </w:rPr>
        <w:t>務</w:t>
      </w:r>
      <w:proofErr w:type="gramEnd"/>
      <w:r w:rsidRPr="00790C13">
        <w:rPr>
          <w:rFonts w:eastAsia="標楷體" w:hint="eastAsia"/>
          <w:sz w:val="28"/>
          <w:szCs w:val="28"/>
        </w:rPr>
        <w:t>會議通過，陳請校長核定後實施，修正時亦同。</w:t>
      </w:r>
    </w:p>
    <w:sectPr w:rsidR="00E959D7" w:rsidRPr="00790C13" w:rsidSect="00435DF1">
      <w:pgSz w:w="11907" w:h="16840" w:code="9"/>
      <w:pgMar w:top="1021" w:right="1134" w:bottom="1021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38" w:rsidRDefault="00776738" w:rsidP="009A67D0">
      <w:pPr>
        <w:spacing w:line="240" w:lineRule="auto"/>
      </w:pPr>
      <w:r>
        <w:separator/>
      </w:r>
    </w:p>
  </w:endnote>
  <w:endnote w:type="continuationSeparator" w:id="0">
    <w:p w:rsidR="00776738" w:rsidRDefault="00776738" w:rsidP="009A6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e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38" w:rsidRDefault="00776738" w:rsidP="009A67D0">
      <w:pPr>
        <w:spacing w:line="240" w:lineRule="auto"/>
      </w:pPr>
      <w:r>
        <w:separator/>
      </w:r>
    </w:p>
  </w:footnote>
  <w:footnote w:type="continuationSeparator" w:id="0">
    <w:p w:rsidR="00776738" w:rsidRDefault="00776738" w:rsidP="009A6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437"/>
    <w:multiLevelType w:val="hybridMultilevel"/>
    <w:tmpl w:val="D80E4D4A"/>
    <w:lvl w:ilvl="0" w:tplc="1CF2F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579E2"/>
    <w:multiLevelType w:val="hybridMultilevel"/>
    <w:tmpl w:val="FD622AA0"/>
    <w:lvl w:ilvl="0" w:tplc="B8807C0C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3B061D97"/>
    <w:multiLevelType w:val="singleLevel"/>
    <w:tmpl w:val="CD5242A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5BF040E4"/>
    <w:multiLevelType w:val="hybridMultilevel"/>
    <w:tmpl w:val="5A7CD1AA"/>
    <w:lvl w:ilvl="0" w:tplc="880CCA8A">
      <w:start w:val="1"/>
      <w:numFmt w:val="taiwaneseCountingThousand"/>
      <w:lvlText w:val="%1、"/>
      <w:lvlJc w:val="left"/>
      <w:pPr>
        <w:tabs>
          <w:tab w:val="num" w:pos="0"/>
        </w:tabs>
        <w:ind w:left="567" w:hanging="5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7449DE"/>
    <w:multiLevelType w:val="hybridMultilevel"/>
    <w:tmpl w:val="FD845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55576"/>
    <w:multiLevelType w:val="hybridMultilevel"/>
    <w:tmpl w:val="BD063826"/>
    <w:lvl w:ilvl="0" w:tplc="037E6DD4">
      <w:start w:val="3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3412E8"/>
    <w:multiLevelType w:val="hybridMultilevel"/>
    <w:tmpl w:val="C87E4112"/>
    <w:lvl w:ilvl="0" w:tplc="D80AA87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AE5CB7"/>
    <w:multiLevelType w:val="hybridMultilevel"/>
    <w:tmpl w:val="39B65BF6"/>
    <w:lvl w:ilvl="0" w:tplc="880CCA8A">
      <w:start w:val="1"/>
      <w:numFmt w:val="taiwaneseCountingThousand"/>
      <w:lvlText w:val="%1、"/>
      <w:lvlJc w:val="left"/>
      <w:pPr>
        <w:tabs>
          <w:tab w:val="num" w:pos="0"/>
        </w:tabs>
        <w:ind w:left="567" w:hanging="5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BC"/>
    <w:rsid w:val="000703BF"/>
    <w:rsid w:val="000C2164"/>
    <w:rsid w:val="00101723"/>
    <w:rsid w:val="00131C51"/>
    <w:rsid w:val="00136612"/>
    <w:rsid w:val="001460B7"/>
    <w:rsid w:val="0022065B"/>
    <w:rsid w:val="00237522"/>
    <w:rsid w:val="00240B9F"/>
    <w:rsid w:val="00252DBC"/>
    <w:rsid w:val="00255A2E"/>
    <w:rsid w:val="00260F1D"/>
    <w:rsid w:val="00296BA2"/>
    <w:rsid w:val="002D611A"/>
    <w:rsid w:val="003220C9"/>
    <w:rsid w:val="00370763"/>
    <w:rsid w:val="00371BEF"/>
    <w:rsid w:val="00376E04"/>
    <w:rsid w:val="00377402"/>
    <w:rsid w:val="00383CCA"/>
    <w:rsid w:val="003854DD"/>
    <w:rsid w:val="00387837"/>
    <w:rsid w:val="00394A15"/>
    <w:rsid w:val="003B62A6"/>
    <w:rsid w:val="003E37AD"/>
    <w:rsid w:val="00405281"/>
    <w:rsid w:val="00435DF1"/>
    <w:rsid w:val="004448EB"/>
    <w:rsid w:val="004449A6"/>
    <w:rsid w:val="0045691F"/>
    <w:rsid w:val="00493B8D"/>
    <w:rsid w:val="004C41D0"/>
    <w:rsid w:val="004D396C"/>
    <w:rsid w:val="00512D97"/>
    <w:rsid w:val="005251BB"/>
    <w:rsid w:val="00534ADB"/>
    <w:rsid w:val="00542382"/>
    <w:rsid w:val="00544D2D"/>
    <w:rsid w:val="0055287F"/>
    <w:rsid w:val="0056177D"/>
    <w:rsid w:val="00570240"/>
    <w:rsid w:val="005719ED"/>
    <w:rsid w:val="00581493"/>
    <w:rsid w:val="00594A60"/>
    <w:rsid w:val="00597EDD"/>
    <w:rsid w:val="005A60D8"/>
    <w:rsid w:val="005C312D"/>
    <w:rsid w:val="005C5A13"/>
    <w:rsid w:val="005C6253"/>
    <w:rsid w:val="005C6888"/>
    <w:rsid w:val="005D6D69"/>
    <w:rsid w:val="005E1DCA"/>
    <w:rsid w:val="00626D45"/>
    <w:rsid w:val="00662012"/>
    <w:rsid w:val="00674A25"/>
    <w:rsid w:val="00676DB1"/>
    <w:rsid w:val="00687393"/>
    <w:rsid w:val="006C13E5"/>
    <w:rsid w:val="006E7BFB"/>
    <w:rsid w:val="006F3D15"/>
    <w:rsid w:val="007556B2"/>
    <w:rsid w:val="00776738"/>
    <w:rsid w:val="00790C13"/>
    <w:rsid w:val="007960CC"/>
    <w:rsid w:val="007F28AC"/>
    <w:rsid w:val="00826440"/>
    <w:rsid w:val="008370D7"/>
    <w:rsid w:val="00837160"/>
    <w:rsid w:val="00854233"/>
    <w:rsid w:val="00870F24"/>
    <w:rsid w:val="008823BC"/>
    <w:rsid w:val="0089758B"/>
    <w:rsid w:val="008B73A9"/>
    <w:rsid w:val="008C5014"/>
    <w:rsid w:val="008F556E"/>
    <w:rsid w:val="0090195E"/>
    <w:rsid w:val="00910926"/>
    <w:rsid w:val="00915865"/>
    <w:rsid w:val="00916782"/>
    <w:rsid w:val="00943CDE"/>
    <w:rsid w:val="00967F49"/>
    <w:rsid w:val="00982AD5"/>
    <w:rsid w:val="009850CE"/>
    <w:rsid w:val="00997CDF"/>
    <w:rsid w:val="009A67D0"/>
    <w:rsid w:val="009E0F74"/>
    <w:rsid w:val="00A13681"/>
    <w:rsid w:val="00A32558"/>
    <w:rsid w:val="00A34EA7"/>
    <w:rsid w:val="00A600B7"/>
    <w:rsid w:val="00A837F6"/>
    <w:rsid w:val="00A84434"/>
    <w:rsid w:val="00A91B44"/>
    <w:rsid w:val="00A95DD6"/>
    <w:rsid w:val="00AB5F4B"/>
    <w:rsid w:val="00AC31FF"/>
    <w:rsid w:val="00AF7C83"/>
    <w:rsid w:val="00B0191B"/>
    <w:rsid w:val="00B15936"/>
    <w:rsid w:val="00B33601"/>
    <w:rsid w:val="00B339BA"/>
    <w:rsid w:val="00B45048"/>
    <w:rsid w:val="00B61B7A"/>
    <w:rsid w:val="00B74DB9"/>
    <w:rsid w:val="00BC398B"/>
    <w:rsid w:val="00BD0DBB"/>
    <w:rsid w:val="00BD5F06"/>
    <w:rsid w:val="00C05034"/>
    <w:rsid w:val="00C1596E"/>
    <w:rsid w:val="00C31B0B"/>
    <w:rsid w:val="00C324C4"/>
    <w:rsid w:val="00C746D1"/>
    <w:rsid w:val="00C929D4"/>
    <w:rsid w:val="00CE230D"/>
    <w:rsid w:val="00CE4336"/>
    <w:rsid w:val="00CF6D27"/>
    <w:rsid w:val="00D05042"/>
    <w:rsid w:val="00D14616"/>
    <w:rsid w:val="00D16AE5"/>
    <w:rsid w:val="00D87657"/>
    <w:rsid w:val="00D92E88"/>
    <w:rsid w:val="00D9574D"/>
    <w:rsid w:val="00DC3928"/>
    <w:rsid w:val="00DC6A48"/>
    <w:rsid w:val="00DF60D2"/>
    <w:rsid w:val="00DF78DE"/>
    <w:rsid w:val="00E021FE"/>
    <w:rsid w:val="00E049D2"/>
    <w:rsid w:val="00E632A9"/>
    <w:rsid w:val="00E6354B"/>
    <w:rsid w:val="00E959D7"/>
    <w:rsid w:val="00EC344E"/>
    <w:rsid w:val="00ED3FC9"/>
    <w:rsid w:val="00F02E8A"/>
    <w:rsid w:val="00F046C0"/>
    <w:rsid w:val="00F33694"/>
    <w:rsid w:val="00F459E1"/>
    <w:rsid w:val="00F56D58"/>
    <w:rsid w:val="00F67227"/>
    <w:rsid w:val="00FA71C2"/>
    <w:rsid w:val="00FA73CF"/>
    <w:rsid w:val="00FB7994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BF0BDD1"/>
  <w15:chartTrackingRefBased/>
  <w15:docId w15:val="{08B7037D-F078-4F1E-9F42-BB5F595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2DB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DBC"/>
    <w:pPr>
      <w:spacing w:line="240" w:lineRule="atLeast"/>
      <w:ind w:left="1080" w:hanging="1080"/>
    </w:pPr>
    <w:rPr>
      <w:rFonts w:ascii="標楷體" w:eastAsia="標楷體"/>
    </w:rPr>
  </w:style>
  <w:style w:type="table" w:styleId="a4">
    <w:name w:val="Table Grid"/>
    <w:basedOn w:val="a1"/>
    <w:rsid w:val="00C31B0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B5F4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A67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A67D0"/>
  </w:style>
  <w:style w:type="paragraph" w:styleId="a8">
    <w:name w:val="footer"/>
    <w:basedOn w:val="a"/>
    <w:link w:val="a9"/>
    <w:rsid w:val="009A67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A67D0"/>
  </w:style>
  <w:style w:type="paragraph" w:customStyle="1" w:styleId="Default">
    <w:name w:val="Default"/>
    <w:rsid w:val="00EC344E"/>
    <w:pPr>
      <w:widowControl w:val="0"/>
      <w:autoSpaceDE w:val="0"/>
      <w:autoSpaceDN w:val="0"/>
      <w:adjustRightInd w:val="0"/>
    </w:pPr>
    <w:rPr>
      <w:rFonts w:ascii="標楷體e." w:eastAsia="標楷體e." w:cs="標楷體e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4</Characters>
  <Application>Microsoft Office Word</Application>
  <DocSecurity>0</DocSecurity>
  <Lines>1</Lines>
  <Paragraphs>1</Paragraphs>
  <ScaleCrop>false</ScaleCrop>
  <Company>CMT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國立中山大學理學院院長產生實施要點</dc:title>
  <dc:subject/>
  <dc:creator>User</dc:creator>
  <cp:keywords/>
  <cp:lastModifiedBy>user</cp:lastModifiedBy>
  <cp:revision>7</cp:revision>
  <cp:lastPrinted>2010-12-20T01:42:00Z</cp:lastPrinted>
  <dcterms:created xsi:type="dcterms:W3CDTF">2023-02-07T09:30:00Z</dcterms:created>
  <dcterms:modified xsi:type="dcterms:W3CDTF">2023-05-31T01:09:00Z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bcb0720b3dabdf0c7523d5af1509ae9c0541120cbb19e8ea85beef573e2ee6ae</vt:lpwstr>
  </property>
</Properties>
</file>