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3D8" w:rsidRPr="00984FCD" w:rsidRDefault="00E073D8">
      <w:pPr>
        <w:spacing w:line="240" w:lineRule="atLeast"/>
        <w:ind w:firstLine="3"/>
        <w:jc w:val="center"/>
        <w:rPr>
          <w:rFonts w:eastAsia="標楷體"/>
          <w:sz w:val="36"/>
        </w:rPr>
      </w:pPr>
      <w:bookmarkStart w:id="0" w:name="_Hlk194418268"/>
      <w:r w:rsidRPr="00984FCD">
        <w:rPr>
          <w:rFonts w:eastAsia="標楷體"/>
          <w:sz w:val="36"/>
        </w:rPr>
        <w:t>國立中山大學</w:t>
      </w:r>
      <w:r w:rsidR="004021E5" w:rsidRPr="00984FCD">
        <w:rPr>
          <w:rFonts w:eastAsia="標楷體" w:hint="eastAsia"/>
          <w:sz w:val="36"/>
        </w:rPr>
        <w:t>醫</w:t>
      </w:r>
      <w:r w:rsidRPr="00984FCD">
        <w:rPr>
          <w:rFonts w:eastAsia="標楷體"/>
          <w:sz w:val="36"/>
        </w:rPr>
        <w:t>學院教師評審委員會設置辦法</w:t>
      </w:r>
      <w:bookmarkEnd w:id="0"/>
    </w:p>
    <w:p w:rsidR="00984FCD" w:rsidRPr="00A52DF7" w:rsidRDefault="00F06A6C" w:rsidP="00F06A6C">
      <w:pPr>
        <w:spacing w:line="240" w:lineRule="atLeast"/>
        <w:ind w:firstLine="3"/>
        <w:jc w:val="right"/>
        <w:rPr>
          <w:rFonts w:eastAsia="標楷體"/>
          <w:sz w:val="20"/>
          <w:szCs w:val="20"/>
        </w:rPr>
      </w:pPr>
      <w:r w:rsidRPr="00A52DF7">
        <w:rPr>
          <w:rFonts w:eastAsia="標楷體" w:hint="eastAsia"/>
          <w:sz w:val="20"/>
          <w:szCs w:val="20"/>
        </w:rPr>
        <w:t>111</w:t>
      </w:r>
      <w:r w:rsidRPr="00A52DF7">
        <w:rPr>
          <w:rFonts w:eastAsia="標楷體" w:hint="eastAsia"/>
          <w:sz w:val="20"/>
          <w:szCs w:val="20"/>
        </w:rPr>
        <w:t>年</w:t>
      </w:r>
      <w:r w:rsidRPr="00A52DF7">
        <w:rPr>
          <w:rFonts w:eastAsia="標楷體" w:hint="eastAsia"/>
          <w:sz w:val="20"/>
          <w:szCs w:val="20"/>
        </w:rPr>
        <w:t>8</w:t>
      </w:r>
      <w:r w:rsidRPr="00A52DF7">
        <w:rPr>
          <w:rFonts w:eastAsia="標楷體" w:hint="eastAsia"/>
          <w:sz w:val="20"/>
          <w:szCs w:val="20"/>
        </w:rPr>
        <w:t>月</w:t>
      </w:r>
      <w:r w:rsidRPr="00A52DF7">
        <w:rPr>
          <w:rFonts w:eastAsia="標楷體" w:hint="eastAsia"/>
          <w:sz w:val="20"/>
          <w:szCs w:val="20"/>
        </w:rPr>
        <w:t>11</w:t>
      </w:r>
      <w:r w:rsidRPr="00A52DF7">
        <w:rPr>
          <w:rFonts w:eastAsia="標楷體" w:hint="eastAsia"/>
          <w:sz w:val="20"/>
          <w:szCs w:val="20"/>
        </w:rPr>
        <w:t>日</w:t>
      </w:r>
      <w:r w:rsidRPr="00A52DF7">
        <w:rPr>
          <w:rFonts w:eastAsia="標楷體" w:hint="eastAsia"/>
          <w:sz w:val="20"/>
          <w:szCs w:val="20"/>
        </w:rPr>
        <w:t>111</w:t>
      </w:r>
      <w:r w:rsidRPr="00A52DF7">
        <w:rPr>
          <w:rFonts w:eastAsia="標楷體" w:hint="eastAsia"/>
          <w:sz w:val="20"/>
          <w:szCs w:val="20"/>
        </w:rPr>
        <w:t>學年度第</w:t>
      </w:r>
      <w:r w:rsidRPr="00A52DF7">
        <w:rPr>
          <w:rFonts w:eastAsia="標楷體" w:hint="eastAsia"/>
          <w:sz w:val="20"/>
          <w:szCs w:val="20"/>
        </w:rPr>
        <w:t>1</w:t>
      </w:r>
      <w:r w:rsidRPr="00A52DF7">
        <w:rPr>
          <w:rFonts w:eastAsia="標楷體" w:hint="eastAsia"/>
          <w:sz w:val="20"/>
          <w:szCs w:val="20"/>
        </w:rPr>
        <w:t>次主管會議制訂</w:t>
      </w:r>
    </w:p>
    <w:p w:rsidR="00F254E7" w:rsidRPr="00A52DF7" w:rsidRDefault="00F254E7" w:rsidP="00F06A6C">
      <w:pPr>
        <w:spacing w:line="240" w:lineRule="atLeast"/>
        <w:ind w:firstLine="3"/>
        <w:jc w:val="right"/>
        <w:rPr>
          <w:rFonts w:eastAsia="標楷體"/>
          <w:sz w:val="20"/>
          <w:szCs w:val="20"/>
        </w:rPr>
      </w:pPr>
      <w:r w:rsidRPr="00A52DF7">
        <w:rPr>
          <w:rFonts w:eastAsia="標楷體" w:hint="eastAsia"/>
          <w:sz w:val="20"/>
          <w:szCs w:val="20"/>
        </w:rPr>
        <w:t>111</w:t>
      </w:r>
      <w:r w:rsidRPr="00A52DF7">
        <w:rPr>
          <w:rFonts w:eastAsia="標楷體" w:hint="eastAsia"/>
          <w:sz w:val="20"/>
          <w:szCs w:val="20"/>
        </w:rPr>
        <w:t>年</w:t>
      </w:r>
      <w:r w:rsidR="00F502A3" w:rsidRPr="00A52DF7">
        <w:rPr>
          <w:rFonts w:eastAsia="標楷體" w:hint="eastAsia"/>
          <w:sz w:val="20"/>
          <w:szCs w:val="20"/>
        </w:rPr>
        <w:t>10</w:t>
      </w:r>
      <w:r w:rsidRPr="00A52DF7">
        <w:rPr>
          <w:rFonts w:eastAsia="標楷體" w:hint="eastAsia"/>
          <w:sz w:val="20"/>
          <w:szCs w:val="20"/>
        </w:rPr>
        <w:t>月</w:t>
      </w:r>
      <w:r w:rsidR="00F502A3" w:rsidRPr="00A52DF7">
        <w:rPr>
          <w:rFonts w:eastAsia="標楷體" w:hint="eastAsia"/>
          <w:sz w:val="20"/>
          <w:szCs w:val="20"/>
        </w:rPr>
        <w:t>26</w:t>
      </w:r>
      <w:r w:rsidRPr="00A52DF7">
        <w:rPr>
          <w:rFonts w:eastAsia="標楷體" w:hint="eastAsia"/>
          <w:sz w:val="20"/>
          <w:szCs w:val="20"/>
        </w:rPr>
        <w:t>日</w:t>
      </w:r>
      <w:r w:rsidRPr="00A52DF7">
        <w:rPr>
          <w:rFonts w:eastAsia="標楷體" w:hint="eastAsia"/>
          <w:sz w:val="20"/>
          <w:szCs w:val="20"/>
        </w:rPr>
        <w:t>111</w:t>
      </w:r>
      <w:r w:rsidRPr="00A52DF7">
        <w:rPr>
          <w:rFonts w:eastAsia="標楷體" w:hint="eastAsia"/>
          <w:sz w:val="20"/>
          <w:szCs w:val="20"/>
        </w:rPr>
        <w:t>學年度第</w:t>
      </w:r>
      <w:r w:rsidR="00F502A3" w:rsidRPr="00A52DF7">
        <w:rPr>
          <w:rFonts w:eastAsia="標楷體" w:hint="eastAsia"/>
          <w:sz w:val="20"/>
          <w:szCs w:val="20"/>
        </w:rPr>
        <w:t>5</w:t>
      </w:r>
      <w:r w:rsidRPr="00A52DF7">
        <w:rPr>
          <w:rFonts w:eastAsia="標楷體" w:hint="eastAsia"/>
          <w:sz w:val="20"/>
          <w:szCs w:val="20"/>
        </w:rPr>
        <w:t>次主管會議修正</w:t>
      </w:r>
    </w:p>
    <w:p w:rsidR="00F06A6C" w:rsidRDefault="00F06A6C" w:rsidP="00F06A6C">
      <w:pPr>
        <w:spacing w:line="240" w:lineRule="atLeast"/>
        <w:ind w:firstLine="3"/>
        <w:jc w:val="right"/>
        <w:rPr>
          <w:rFonts w:eastAsia="標楷體"/>
          <w:sz w:val="20"/>
          <w:szCs w:val="20"/>
        </w:rPr>
      </w:pPr>
      <w:r w:rsidRPr="00A52DF7">
        <w:rPr>
          <w:rFonts w:eastAsia="標楷體" w:hint="eastAsia"/>
          <w:sz w:val="20"/>
          <w:szCs w:val="20"/>
        </w:rPr>
        <w:t>111</w:t>
      </w:r>
      <w:r w:rsidRPr="00A52DF7">
        <w:rPr>
          <w:rFonts w:eastAsia="標楷體" w:hint="eastAsia"/>
          <w:sz w:val="20"/>
          <w:szCs w:val="20"/>
        </w:rPr>
        <w:t>年</w:t>
      </w:r>
      <w:r w:rsidR="00A52DF7" w:rsidRPr="00A52DF7">
        <w:rPr>
          <w:rFonts w:eastAsia="標楷體" w:hint="eastAsia"/>
          <w:sz w:val="20"/>
          <w:szCs w:val="20"/>
        </w:rPr>
        <w:t>11</w:t>
      </w:r>
      <w:r w:rsidRPr="00A52DF7">
        <w:rPr>
          <w:rFonts w:eastAsia="標楷體" w:hint="eastAsia"/>
          <w:sz w:val="20"/>
          <w:szCs w:val="20"/>
        </w:rPr>
        <w:t>月</w:t>
      </w:r>
      <w:r w:rsidR="00A52DF7" w:rsidRPr="00A52DF7">
        <w:rPr>
          <w:rFonts w:eastAsia="標楷體" w:hint="eastAsia"/>
          <w:sz w:val="20"/>
          <w:szCs w:val="20"/>
        </w:rPr>
        <w:t>17</w:t>
      </w:r>
      <w:r w:rsidRPr="00A52DF7">
        <w:rPr>
          <w:rFonts w:eastAsia="標楷體" w:hint="eastAsia"/>
          <w:sz w:val="20"/>
          <w:szCs w:val="20"/>
        </w:rPr>
        <w:t>日本校第</w:t>
      </w:r>
      <w:r w:rsidR="00A52DF7" w:rsidRPr="00A52DF7">
        <w:rPr>
          <w:rFonts w:eastAsia="標楷體" w:hint="eastAsia"/>
          <w:sz w:val="20"/>
          <w:szCs w:val="20"/>
        </w:rPr>
        <w:t>418</w:t>
      </w:r>
      <w:r w:rsidRPr="00A52DF7">
        <w:rPr>
          <w:rFonts w:eastAsia="標楷體" w:hint="eastAsia"/>
          <w:sz w:val="20"/>
          <w:szCs w:val="20"/>
        </w:rPr>
        <w:t>次</w:t>
      </w:r>
      <w:r w:rsidRPr="00A52DF7">
        <w:rPr>
          <w:rFonts w:eastAsia="標楷體"/>
          <w:sz w:val="20"/>
          <w:szCs w:val="20"/>
        </w:rPr>
        <w:t>校教評會</w:t>
      </w:r>
      <w:r w:rsidRPr="00A52DF7">
        <w:rPr>
          <w:rFonts w:eastAsia="標楷體" w:hint="eastAsia"/>
          <w:sz w:val="20"/>
          <w:szCs w:val="20"/>
        </w:rPr>
        <w:t>通過</w:t>
      </w:r>
    </w:p>
    <w:p w:rsidR="00CF609D" w:rsidRDefault="00CF609D" w:rsidP="00F06A6C">
      <w:pPr>
        <w:spacing w:line="240" w:lineRule="atLeast"/>
        <w:ind w:firstLine="3"/>
        <w:jc w:val="right"/>
        <w:rPr>
          <w:rFonts w:eastAsia="標楷體"/>
          <w:sz w:val="20"/>
          <w:szCs w:val="20"/>
        </w:rPr>
      </w:pPr>
      <w:r w:rsidRPr="00A52DF7">
        <w:rPr>
          <w:rFonts w:eastAsia="標楷體" w:hint="eastAsia"/>
          <w:sz w:val="20"/>
          <w:szCs w:val="20"/>
        </w:rPr>
        <w:t>11</w:t>
      </w:r>
      <w:r>
        <w:rPr>
          <w:rFonts w:eastAsia="標楷體" w:hint="eastAsia"/>
          <w:sz w:val="20"/>
          <w:szCs w:val="20"/>
        </w:rPr>
        <w:t>4</w:t>
      </w:r>
      <w:r w:rsidRPr="00A52DF7">
        <w:rPr>
          <w:rFonts w:eastAsia="標楷體" w:hint="eastAsia"/>
          <w:sz w:val="20"/>
          <w:szCs w:val="20"/>
        </w:rPr>
        <w:t>年</w:t>
      </w:r>
      <w:r>
        <w:rPr>
          <w:rFonts w:eastAsia="標楷體" w:hint="eastAsia"/>
          <w:sz w:val="20"/>
          <w:szCs w:val="20"/>
        </w:rPr>
        <w:t>4</w:t>
      </w:r>
      <w:r w:rsidRPr="00A52DF7">
        <w:rPr>
          <w:rFonts w:eastAsia="標楷體" w:hint="eastAsia"/>
          <w:sz w:val="20"/>
          <w:szCs w:val="20"/>
        </w:rPr>
        <w:t>月</w:t>
      </w:r>
      <w:r>
        <w:rPr>
          <w:rFonts w:eastAsia="標楷體" w:hint="eastAsia"/>
          <w:sz w:val="20"/>
          <w:szCs w:val="20"/>
        </w:rPr>
        <w:t>9</w:t>
      </w:r>
      <w:r w:rsidRPr="00A52DF7">
        <w:rPr>
          <w:rFonts w:eastAsia="標楷體" w:hint="eastAsia"/>
          <w:sz w:val="20"/>
          <w:szCs w:val="20"/>
        </w:rPr>
        <w:t>日</w:t>
      </w:r>
      <w:r w:rsidRPr="00A52DF7">
        <w:rPr>
          <w:rFonts w:eastAsia="標楷體" w:hint="eastAsia"/>
          <w:sz w:val="20"/>
          <w:szCs w:val="20"/>
        </w:rPr>
        <w:t>11</w:t>
      </w:r>
      <w:r>
        <w:rPr>
          <w:rFonts w:eastAsia="標楷體" w:hint="eastAsia"/>
          <w:sz w:val="20"/>
          <w:szCs w:val="20"/>
        </w:rPr>
        <w:t>3</w:t>
      </w:r>
      <w:r w:rsidRPr="00A52DF7">
        <w:rPr>
          <w:rFonts w:eastAsia="標楷體" w:hint="eastAsia"/>
          <w:sz w:val="20"/>
          <w:szCs w:val="20"/>
        </w:rPr>
        <w:t>學年度第</w:t>
      </w:r>
      <w:r>
        <w:rPr>
          <w:rFonts w:eastAsia="標楷體" w:hint="eastAsia"/>
          <w:sz w:val="20"/>
          <w:szCs w:val="20"/>
        </w:rPr>
        <w:t>8</w:t>
      </w:r>
      <w:r w:rsidRPr="00A52DF7">
        <w:rPr>
          <w:rFonts w:eastAsia="標楷體" w:hint="eastAsia"/>
          <w:sz w:val="20"/>
          <w:szCs w:val="20"/>
        </w:rPr>
        <w:t>次主管會議修正</w:t>
      </w:r>
    </w:p>
    <w:p w:rsidR="00BF1F79" w:rsidRDefault="00BF1F79" w:rsidP="00BF1F79">
      <w:pPr>
        <w:spacing w:line="240" w:lineRule="atLeast"/>
        <w:ind w:firstLine="3"/>
        <w:jc w:val="right"/>
        <w:rPr>
          <w:rFonts w:eastAsia="標楷體"/>
          <w:sz w:val="20"/>
          <w:szCs w:val="20"/>
        </w:rPr>
      </w:pPr>
      <w:r w:rsidRPr="00A52DF7">
        <w:rPr>
          <w:rFonts w:eastAsia="標楷體" w:hint="eastAsia"/>
          <w:sz w:val="20"/>
          <w:szCs w:val="20"/>
        </w:rPr>
        <w:t>11</w:t>
      </w:r>
      <w:r>
        <w:rPr>
          <w:rFonts w:eastAsia="標楷體" w:hint="eastAsia"/>
          <w:sz w:val="20"/>
          <w:szCs w:val="20"/>
        </w:rPr>
        <w:t>4</w:t>
      </w:r>
      <w:r w:rsidRPr="00A52DF7">
        <w:rPr>
          <w:rFonts w:eastAsia="標楷體" w:hint="eastAsia"/>
          <w:sz w:val="20"/>
          <w:szCs w:val="20"/>
        </w:rPr>
        <w:t>年</w:t>
      </w:r>
      <w:r>
        <w:rPr>
          <w:rFonts w:eastAsia="標楷體" w:hint="eastAsia"/>
          <w:sz w:val="20"/>
          <w:szCs w:val="20"/>
        </w:rPr>
        <w:t>6</w:t>
      </w:r>
      <w:r w:rsidRPr="00A52DF7">
        <w:rPr>
          <w:rFonts w:eastAsia="標楷體" w:hint="eastAsia"/>
          <w:sz w:val="20"/>
          <w:szCs w:val="20"/>
        </w:rPr>
        <w:t>月</w:t>
      </w:r>
      <w:r>
        <w:rPr>
          <w:rFonts w:eastAsia="標楷體" w:hint="eastAsia"/>
          <w:sz w:val="20"/>
          <w:szCs w:val="20"/>
        </w:rPr>
        <w:t>12</w:t>
      </w:r>
      <w:r w:rsidRPr="00A52DF7">
        <w:rPr>
          <w:rFonts w:eastAsia="標楷體" w:hint="eastAsia"/>
          <w:sz w:val="20"/>
          <w:szCs w:val="20"/>
        </w:rPr>
        <w:t>日本校第</w:t>
      </w:r>
      <w:r>
        <w:rPr>
          <w:rFonts w:eastAsia="標楷體" w:hint="eastAsia"/>
          <w:sz w:val="20"/>
          <w:szCs w:val="20"/>
        </w:rPr>
        <w:t>44</w:t>
      </w:r>
      <w:bookmarkStart w:id="1" w:name="_GoBack"/>
      <w:bookmarkEnd w:id="1"/>
      <w:r w:rsidRPr="00A52DF7">
        <w:rPr>
          <w:rFonts w:eastAsia="標楷體" w:hint="eastAsia"/>
          <w:sz w:val="20"/>
          <w:szCs w:val="20"/>
        </w:rPr>
        <w:t>8</w:t>
      </w:r>
      <w:r w:rsidRPr="00A52DF7">
        <w:rPr>
          <w:rFonts w:eastAsia="標楷體" w:hint="eastAsia"/>
          <w:sz w:val="20"/>
          <w:szCs w:val="20"/>
        </w:rPr>
        <w:t>次</w:t>
      </w:r>
      <w:r w:rsidRPr="00A52DF7">
        <w:rPr>
          <w:rFonts w:eastAsia="標楷體"/>
          <w:sz w:val="20"/>
          <w:szCs w:val="20"/>
        </w:rPr>
        <w:t>校教評會</w:t>
      </w:r>
      <w:r w:rsidRPr="00A52DF7">
        <w:rPr>
          <w:rFonts w:eastAsia="標楷體" w:hint="eastAsia"/>
          <w:sz w:val="20"/>
          <w:szCs w:val="20"/>
        </w:rPr>
        <w:t>通過</w:t>
      </w:r>
    </w:p>
    <w:p w:rsidR="00E073D8" w:rsidRPr="00984FCD" w:rsidRDefault="007C0CEC" w:rsidP="002E56D0">
      <w:pPr>
        <w:pStyle w:val="a7"/>
        <w:numPr>
          <w:ilvl w:val="0"/>
          <w:numId w:val="7"/>
        </w:numPr>
        <w:spacing w:beforeLines="25" w:before="90" w:afterLines="50" w:after="180" w:line="420" w:lineRule="exact"/>
        <w:jc w:val="both"/>
        <w:rPr>
          <w:rFonts w:ascii="Times New Roman"/>
          <w:sz w:val="28"/>
          <w:szCs w:val="28"/>
        </w:rPr>
      </w:pPr>
      <w:r w:rsidRPr="00984FCD">
        <w:rPr>
          <w:rFonts w:ascii="Times New Roman" w:hint="eastAsia"/>
          <w:sz w:val="28"/>
          <w:szCs w:val="28"/>
        </w:rPr>
        <w:t>國立中山大學</w:t>
      </w:r>
      <w:r w:rsidRPr="00984FCD">
        <w:rPr>
          <w:rFonts w:ascii="Times New Roman" w:hint="eastAsia"/>
          <w:sz w:val="28"/>
          <w:szCs w:val="28"/>
        </w:rPr>
        <w:t>(</w:t>
      </w:r>
      <w:r w:rsidRPr="00984FCD">
        <w:rPr>
          <w:rFonts w:ascii="Times New Roman" w:hint="eastAsia"/>
          <w:sz w:val="28"/>
          <w:szCs w:val="28"/>
        </w:rPr>
        <w:t>以下簡稱本校</w:t>
      </w:r>
      <w:r w:rsidRPr="00984FCD">
        <w:rPr>
          <w:rFonts w:ascii="Times New Roman" w:hint="eastAsia"/>
          <w:sz w:val="28"/>
          <w:szCs w:val="28"/>
        </w:rPr>
        <w:t>)</w:t>
      </w:r>
      <w:r w:rsidRPr="00984FCD">
        <w:rPr>
          <w:rFonts w:ascii="Times New Roman" w:hint="eastAsia"/>
          <w:sz w:val="28"/>
          <w:szCs w:val="28"/>
        </w:rPr>
        <w:t>醫學院</w:t>
      </w:r>
      <w:r w:rsidRPr="00984FCD">
        <w:rPr>
          <w:rFonts w:ascii="Times New Roman" w:hint="eastAsia"/>
          <w:sz w:val="28"/>
          <w:szCs w:val="28"/>
        </w:rPr>
        <w:t>(</w:t>
      </w:r>
      <w:r w:rsidRPr="00984FCD">
        <w:rPr>
          <w:rFonts w:ascii="Times New Roman" w:hint="eastAsia"/>
          <w:sz w:val="28"/>
          <w:szCs w:val="28"/>
        </w:rPr>
        <w:t>以下簡稱本院</w:t>
      </w:r>
      <w:r w:rsidRPr="00984FCD">
        <w:rPr>
          <w:rFonts w:ascii="Times New Roman" w:hint="eastAsia"/>
          <w:sz w:val="28"/>
          <w:szCs w:val="28"/>
        </w:rPr>
        <w:t>)</w:t>
      </w:r>
      <w:r w:rsidR="00E073D8" w:rsidRPr="00984FCD">
        <w:rPr>
          <w:rFonts w:ascii="Times New Roman"/>
          <w:sz w:val="28"/>
          <w:szCs w:val="28"/>
        </w:rPr>
        <w:t>為審議有關本院教師之聘任、聘期、升等、停聘、解聘、</w:t>
      </w:r>
      <w:proofErr w:type="gramStart"/>
      <w:r w:rsidR="00E073D8" w:rsidRPr="00984FCD">
        <w:rPr>
          <w:rFonts w:ascii="Times New Roman"/>
          <w:sz w:val="28"/>
          <w:szCs w:val="28"/>
        </w:rPr>
        <w:t>不</w:t>
      </w:r>
      <w:proofErr w:type="gramEnd"/>
      <w:r w:rsidR="00E073D8" w:rsidRPr="00984FCD">
        <w:rPr>
          <w:rFonts w:ascii="Times New Roman"/>
          <w:sz w:val="28"/>
          <w:szCs w:val="28"/>
        </w:rPr>
        <w:t>續聘、延長服務、借調、出國講學、研究、進修、教授</w:t>
      </w:r>
      <w:r w:rsidR="00F02890">
        <w:rPr>
          <w:rFonts w:ascii="Times New Roman" w:hint="eastAsia"/>
          <w:sz w:val="28"/>
          <w:szCs w:val="28"/>
        </w:rPr>
        <w:t>及副教授</w:t>
      </w:r>
      <w:r w:rsidR="00E073D8" w:rsidRPr="00984FCD">
        <w:rPr>
          <w:rFonts w:ascii="Times New Roman"/>
          <w:sz w:val="28"/>
          <w:szCs w:val="28"/>
        </w:rPr>
        <w:t>休假研究、年資加薪、教師資遣原因之認定及其他依法令應行審議之事項，依據大學法第二十條、本校組織規程第六十條及本校教師評審委員會設置辦法第二條之規定</w:t>
      </w:r>
      <w:r w:rsidR="00170EE4">
        <w:rPr>
          <w:rFonts w:ascii="Times New Roman" w:hint="eastAsia"/>
          <w:sz w:val="28"/>
          <w:szCs w:val="28"/>
        </w:rPr>
        <w:t>訂定</w:t>
      </w:r>
      <w:r w:rsidR="00E073D8" w:rsidRPr="00984FCD">
        <w:rPr>
          <w:rFonts w:ascii="Times New Roman"/>
          <w:sz w:val="28"/>
          <w:szCs w:val="28"/>
        </w:rPr>
        <w:t>本院教師評審委員會</w:t>
      </w:r>
      <w:r w:rsidR="007F2BF2" w:rsidRPr="00984FCD">
        <w:rPr>
          <w:rFonts w:ascii="Times New Roman" w:hint="eastAsia"/>
          <w:sz w:val="28"/>
          <w:szCs w:val="28"/>
        </w:rPr>
        <w:t>(</w:t>
      </w:r>
      <w:r w:rsidR="007F2BF2" w:rsidRPr="00984FCD">
        <w:rPr>
          <w:rFonts w:ascii="Times New Roman" w:hint="eastAsia"/>
          <w:sz w:val="28"/>
          <w:szCs w:val="28"/>
        </w:rPr>
        <w:t>以下簡稱本</w:t>
      </w:r>
      <w:r w:rsidR="00AC3BD9" w:rsidRPr="00984FCD">
        <w:rPr>
          <w:rFonts w:ascii="Times New Roman" w:hint="eastAsia"/>
          <w:sz w:val="28"/>
          <w:szCs w:val="28"/>
        </w:rPr>
        <w:t>委員</w:t>
      </w:r>
      <w:r w:rsidR="007F2BF2" w:rsidRPr="00984FCD">
        <w:rPr>
          <w:rFonts w:ascii="Times New Roman" w:hint="eastAsia"/>
          <w:sz w:val="28"/>
          <w:szCs w:val="28"/>
        </w:rPr>
        <w:t>會</w:t>
      </w:r>
      <w:r w:rsidR="007F2BF2" w:rsidRPr="00984FCD">
        <w:rPr>
          <w:rFonts w:ascii="Times New Roman" w:hint="eastAsia"/>
          <w:sz w:val="28"/>
          <w:szCs w:val="28"/>
        </w:rPr>
        <w:t>)</w:t>
      </w:r>
      <w:r w:rsidR="00170EE4">
        <w:rPr>
          <w:rFonts w:ascii="Times New Roman" w:hint="eastAsia"/>
          <w:sz w:val="28"/>
          <w:szCs w:val="28"/>
        </w:rPr>
        <w:t>設置辦法</w:t>
      </w:r>
      <w:r w:rsidR="00170EE4">
        <w:rPr>
          <w:rFonts w:ascii="Times New Roman" w:hint="eastAsia"/>
          <w:sz w:val="28"/>
          <w:szCs w:val="28"/>
        </w:rPr>
        <w:t>(</w:t>
      </w:r>
      <w:r w:rsidR="00170EE4">
        <w:rPr>
          <w:rFonts w:ascii="Times New Roman" w:hint="eastAsia"/>
          <w:sz w:val="28"/>
          <w:szCs w:val="28"/>
        </w:rPr>
        <w:t>以下簡稱本辦法</w:t>
      </w:r>
      <w:r w:rsidR="00170EE4">
        <w:rPr>
          <w:rFonts w:ascii="Times New Roman" w:hint="eastAsia"/>
          <w:sz w:val="28"/>
          <w:szCs w:val="28"/>
        </w:rPr>
        <w:t>)</w:t>
      </w:r>
      <w:r w:rsidR="007F2BF2" w:rsidRPr="00984FCD">
        <w:rPr>
          <w:rFonts w:ascii="Times New Roman"/>
          <w:sz w:val="28"/>
          <w:szCs w:val="28"/>
        </w:rPr>
        <w:t>。</w:t>
      </w:r>
    </w:p>
    <w:p w:rsidR="00F55608" w:rsidRDefault="00480808" w:rsidP="002E56D0">
      <w:pPr>
        <w:pStyle w:val="a7"/>
        <w:numPr>
          <w:ilvl w:val="0"/>
          <w:numId w:val="7"/>
        </w:numPr>
        <w:spacing w:beforeLines="25" w:before="90" w:afterLines="50" w:after="180" w:line="420" w:lineRule="exact"/>
        <w:jc w:val="both"/>
        <w:rPr>
          <w:rFonts w:ascii="Times New Roman"/>
          <w:sz w:val="28"/>
          <w:szCs w:val="28"/>
        </w:rPr>
      </w:pPr>
      <w:r w:rsidRPr="00984FCD">
        <w:rPr>
          <w:rFonts w:ascii="Times New Roman"/>
          <w:sz w:val="28"/>
          <w:szCs w:val="28"/>
        </w:rPr>
        <w:t>本</w:t>
      </w:r>
      <w:r w:rsidR="00984FCD" w:rsidRPr="00984FCD">
        <w:rPr>
          <w:rFonts w:ascii="Times New Roman" w:hint="eastAsia"/>
          <w:sz w:val="28"/>
          <w:szCs w:val="28"/>
        </w:rPr>
        <w:t>委員</w:t>
      </w:r>
      <w:r w:rsidRPr="00984FCD">
        <w:rPr>
          <w:rFonts w:ascii="Times New Roman"/>
          <w:sz w:val="28"/>
          <w:szCs w:val="28"/>
        </w:rPr>
        <w:t>會以院長、</w:t>
      </w:r>
      <w:r w:rsidR="00F55608">
        <w:rPr>
          <w:rFonts w:ascii="Times New Roman" w:hint="eastAsia"/>
          <w:sz w:val="28"/>
          <w:szCs w:val="28"/>
        </w:rPr>
        <w:t>各系系主任、各所所長、各學程主任</w:t>
      </w:r>
      <w:r w:rsidRPr="00984FCD">
        <w:rPr>
          <w:rFonts w:ascii="Times New Roman"/>
          <w:sz w:val="28"/>
          <w:szCs w:val="28"/>
        </w:rPr>
        <w:t>為當然委員，</w:t>
      </w:r>
      <w:r w:rsidR="0000720B">
        <w:rPr>
          <w:rFonts w:ascii="Times New Roman" w:hint="eastAsia"/>
          <w:sz w:val="28"/>
          <w:szCs w:val="28"/>
        </w:rPr>
        <w:t>且</w:t>
      </w:r>
      <w:r w:rsidRPr="00984FCD">
        <w:rPr>
          <w:rFonts w:ascii="Times New Roman"/>
          <w:sz w:val="28"/>
          <w:szCs w:val="28"/>
        </w:rPr>
        <w:t>由各系分別推選</w:t>
      </w:r>
      <w:r w:rsidR="002E56D0" w:rsidRPr="00CF609D">
        <w:rPr>
          <w:rFonts w:ascii="Times New Roman" w:hint="eastAsia"/>
          <w:sz w:val="28"/>
          <w:szCs w:val="28"/>
        </w:rPr>
        <w:t>1</w:t>
      </w:r>
      <w:r w:rsidRPr="00CF609D">
        <w:rPr>
          <w:rFonts w:ascii="Times New Roman" w:hint="eastAsia"/>
          <w:sz w:val="28"/>
          <w:szCs w:val="28"/>
        </w:rPr>
        <w:t>位</w:t>
      </w:r>
      <w:r w:rsidRPr="00984FCD">
        <w:rPr>
          <w:rFonts w:ascii="Times New Roman" w:hint="eastAsia"/>
          <w:sz w:val="28"/>
          <w:szCs w:val="28"/>
        </w:rPr>
        <w:t>及各</w:t>
      </w:r>
      <w:r w:rsidRPr="00984FCD">
        <w:rPr>
          <w:rFonts w:ascii="Times New Roman"/>
          <w:sz w:val="28"/>
          <w:szCs w:val="28"/>
        </w:rPr>
        <w:t>所推選</w:t>
      </w:r>
      <w:r w:rsidRPr="00984FCD">
        <w:rPr>
          <w:rFonts w:ascii="Times New Roman" w:hint="eastAsia"/>
          <w:sz w:val="28"/>
          <w:szCs w:val="28"/>
        </w:rPr>
        <w:t>1</w:t>
      </w:r>
      <w:r w:rsidRPr="00984FCD">
        <w:rPr>
          <w:rFonts w:ascii="Times New Roman" w:hint="eastAsia"/>
          <w:sz w:val="28"/>
          <w:szCs w:val="28"/>
        </w:rPr>
        <w:t>位</w:t>
      </w:r>
      <w:r w:rsidRPr="00984FCD">
        <w:rPr>
          <w:rFonts w:ascii="Times New Roman"/>
          <w:sz w:val="28"/>
          <w:szCs w:val="28"/>
        </w:rPr>
        <w:t>專任教授為委員組成之，並以院長為召集人</w:t>
      </w:r>
      <w:r w:rsidR="00F55608">
        <w:rPr>
          <w:rFonts w:ascii="Times New Roman" w:hint="eastAsia"/>
          <w:sz w:val="28"/>
          <w:szCs w:val="28"/>
        </w:rPr>
        <w:t>，若各系所</w:t>
      </w:r>
      <w:r w:rsidR="00F55608" w:rsidRPr="00E456BA">
        <w:rPr>
          <w:rFonts w:ascii="Times New Roman" w:hint="eastAsia"/>
          <w:sz w:val="28"/>
          <w:szCs w:val="28"/>
        </w:rPr>
        <w:t>教授人數不足時，得</w:t>
      </w:r>
      <w:r w:rsidR="00F55608">
        <w:rPr>
          <w:rFonts w:ascii="Times New Roman" w:hint="eastAsia"/>
          <w:sz w:val="28"/>
          <w:szCs w:val="28"/>
        </w:rPr>
        <w:t>推選</w:t>
      </w:r>
      <w:r w:rsidR="00F55608" w:rsidRPr="00E456BA">
        <w:rPr>
          <w:rFonts w:ascii="Times New Roman" w:hint="eastAsia"/>
          <w:sz w:val="28"/>
          <w:szCs w:val="28"/>
        </w:rPr>
        <w:t>校內專任教授組成</w:t>
      </w:r>
      <w:r w:rsidR="00F55608">
        <w:rPr>
          <w:rFonts w:ascii="Times New Roman" w:hint="eastAsia"/>
          <w:sz w:val="28"/>
          <w:szCs w:val="28"/>
        </w:rPr>
        <w:t>。</w:t>
      </w:r>
    </w:p>
    <w:p w:rsidR="00F55608" w:rsidRPr="00F55608" w:rsidRDefault="00F55608" w:rsidP="008C08FA">
      <w:pPr>
        <w:pStyle w:val="a7"/>
        <w:spacing w:beforeLines="25" w:before="90" w:afterLines="50" w:after="180" w:line="420" w:lineRule="exact"/>
        <w:ind w:firstLine="0"/>
        <w:jc w:val="both"/>
        <w:rPr>
          <w:rFonts w:ascii="Times New Roman"/>
          <w:sz w:val="28"/>
          <w:szCs w:val="28"/>
        </w:rPr>
      </w:pPr>
      <w:r w:rsidRPr="00984FCD">
        <w:rPr>
          <w:rFonts w:ascii="Times New Roman"/>
          <w:sz w:val="28"/>
          <w:szCs w:val="28"/>
        </w:rPr>
        <w:t>推選委員之任期為一年，連選得連任。</w:t>
      </w:r>
    </w:p>
    <w:p w:rsidR="001F009E" w:rsidRPr="00984FCD" w:rsidRDefault="00BD1E97" w:rsidP="00E456BA">
      <w:pPr>
        <w:pStyle w:val="a7"/>
        <w:spacing w:beforeLines="25" w:before="90" w:afterLines="50" w:after="180" w:line="420" w:lineRule="exact"/>
        <w:ind w:leftChars="472" w:left="1133" w:firstLine="0"/>
        <w:jc w:val="both"/>
        <w:rPr>
          <w:rFonts w:ascii="Times New Roman"/>
          <w:color w:val="000000"/>
          <w:sz w:val="28"/>
          <w:szCs w:val="28"/>
        </w:rPr>
      </w:pPr>
      <w:r w:rsidRPr="00984FCD">
        <w:rPr>
          <w:rFonts w:ascii="Times New Roman" w:hint="eastAsia"/>
          <w:sz w:val="28"/>
          <w:szCs w:val="28"/>
        </w:rPr>
        <w:t>本</w:t>
      </w:r>
      <w:r w:rsidR="00AC3BD9" w:rsidRPr="00984FCD">
        <w:rPr>
          <w:rFonts w:ascii="Times New Roman" w:hint="eastAsia"/>
          <w:sz w:val="28"/>
          <w:szCs w:val="28"/>
        </w:rPr>
        <w:t>委員</w:t>
      </w:r>
      <w:r w:rsidRPr="00984FCD">
        <w:rPr>
          <w:rFonts w:ascii="Times New Roman" w:hint="eastAsia"/>
          <w:sz w:val="28"/>
          <w:szCs w:val="28"/>
        </w:rPr>
        <w:t>會</w:t>
      </w:r>
      <w:r w:rsidR="0027316C">
        <w:rPr>
          <w:rFonts w:ascii="Times New Roman" w:hint="eastAsia"/>
          <w:sz w:val="28"/>
          <w:szCs w:val="28"/>
        </w:rPr>
        <w:t>委員於</w:t>
      </w:r>
      <w:r w:rsidR="0027316C" w:rsidRPr="0027316C">
        <w:rPr>
          <w:rFonts w:ascii="Times New Roman"/>
          <w:sz w:val="28"/>
          <w:szCs w:val="28"/>
        </w:rPr>
        <w:t>審議教師聘任、升等、延長服務等資格審查案</w:t>
      </w:r>
      <w:r w:rsidR="0027316C">
        <w:rPr>
          <w:rFonts w:ascii="Times New Roman" w:hint="eastAsia"/>
          <w:sz w:val="28"/>
          <w:szCs w:val="28"/>
        </w:rPr>
        <w:t>件時，不得</w:t>
      </w:r>
      <w:proofErr w:type="gramStart"/>
      <w:r w:rsidR="0027316C">
        <w:rPr>
          <w:rFonts w:ascii="Times New Roman" w:hint="eastAsia"/>
          <w:sz w:val="28"/>
          <w:szCs w:val="28"/>
        </w:rPr>
        <w:t>低階高審</w:t>
      </w:r>
      <w:proofErr w:type="gramEnd"/>
      <w:r w:rsidR="00E073D8" w:rsidRPr="00984FCD">
        <w:rPr>
          <w:rFonts w:ascii="Times New Roman"/>
          <w:color w:val="000000"/>
          <w:sz w:val="28"/>
          <w:szCs w:val="28"/>
        </w:rPr>
        <w:t>。</w:t>
      </w:r>
    </w:p>
    <w:p w:rsidR="00BD1E97" w:rsidRPr="00984FCD" w:rsidRDefault="00E073D8" w:rsidP="002E56D0">
      <w:pPr>
        <w:pStyle w:val="a7"/>
        <w:numPr>
          <w:ilvl w:val="0"/>
          <w:numId w:val="7"/>
        </w:numPr>
        <w:spacing w:beforeLines="25" w:before="90" w:afterLines="50" w:after="180" w:line="420" w:lineRule="exact"/>
        <w:ind w:left="1077" w:hanging="1077"/>
        <w:jc w:val="both"/>
        <w:rPr>
          <w:rFonts w:ascii="Times New Roman"/>
          <w:color w:val="000000" w:themeColor="text1"/>
          <w:sz w:val="28"/>
          <w:szCs w:val="28"/>
        </w:rPr>
      </w:pPr>
      <w:r w:rsidRPr="00984FCD">
        <w:rPr>
          <w:rFonts w:ascii="Times New Roman"/>
          <w:color w:val="000000" w:themeColor="text1"/>
          <w:sz w:val="28"/>
          <w:szCs w:val="28"/>
        </w:rPr>
        <w:t>本</w:t>
      </w:r>
      <w:r w:rsidR="007F2BF2" w:rsidRPr="00984FCD">
        <w:rPr>
          <w:rFonts w:ascii="Times New Roman" w:hint="eastAsia"/>
          <w:color w:val="000000" w:themeColor="text1"/>
          <w:sz w:val="28"/>
          <w:szCs w:val="28"/>
        </w:rPr>
        <w:t>委員</w:t>
      </w:r>
      <w:r w:rsidRPr="00984FCD">
        <w:rPr>
          <w:rFonts w:ascii="Times New Roman"/>
          <w:color w:val="000000" w:themeColor="text1"/>
          <w:sz w:val="28"/>
          <w:szCs w:val="28"/>
        </w:rPr>
        <w:t>會審議事項</w:t>
      </w:r>
      <w:r w:rsidR="00F02890" w:rsidRPr="00F02890">
        <w:rPr>
          <w:rFonts w:ascii="Times New Roman" w:hint="eastAsia"/>
          <w:color w:val="000000" w:themeColor="text1"/>
          <w:sz w:val="28"/>
          <w:szCs w:val="28"/>
        </w:rPr>
        <w:t>依據</w:t>
      </w:r>
      <w:r w:rsidR="00F02890">
        <w:rPr>
          <w:rFonts w:ascii="Times New Roman" w:hint="eastAsia"/>
          <w:color w:val="000000" w:themeColor="text1"/>
          <w:sz w:val="28"/>
          <w:szCs w:val="28"/>
        </w:rPr>
        <w:t>教</w:t>
      </w:r>
      <w:r w:rsidR="00F02890" w:rsidRPr="00F02890">
        <w:rPr>
          <w:rFonts w:ascii="Times New Roman" w:hint="eastAsia"/>
          <w:color w:val="000000" w:themeColor="text1"/>
          <w:sz w:val="28"/>
          <w:szCs w:val="28"/>
        </w:rPr>
        <w:t>育部頒訂</w:t>
      </w:r>
      <w:r w:rsidR="00F02890">
        <w:rPr>
          <w:rFonts w:ascii="Times New Roman" w:hint="eastAsia"/>
          <w:color w:val="000000" w:themeColor="text1"/>
          <w:sz w:val="28"/>
          <w:szCs w:val="28"/>
        </w:rPr>
        <w:t>及</w:t>
      </w:r>
      <w:r w:rsidR="00F02890" w:rsidRPr="00F02890">
        <w:rPr>
          <w:rFonts w:ascii="Times New Roman" w:hint="eastAsia"/>
          <w:color w:val="000000" w:themeColor="text1"/>
          <w:sz w:val="28"/>
          <w:szCs w:val="28"/>
        </w:rPr>
        <w:t>本</w:t>
      </w:r>
      <w:r w:rsidR="00F02890">
        <w:rPr>
          <w:rFonts w:ascii="Times New Roman" w:hint="eastAsia"/>
          <w:color w:val="000000" w:themeColor="text1"/>
          <w:sz w:val="28"/>
          <w:szCs w:val="28"/>
        </w:rPr>
        <w:t>校、院訂</w:t>
      </w:r>
      <w:r w:rsidR="00F02890" w:rsidRPr="00F02890">
        <w:rPr>
          <w:rFonts w:ascii="Times New Roman" w:hint="eastAsia"/>
          <w:color w:val="000000" w:themeColor="text1"/>
          <w:sz w:val="28"/>
          <w:szCs w:val="28"/>
        </w:rPr>
        <w:t>定相關法令規</w:t>
      </w:r>
      <w:r w:rsidR="00F02890">
        <w:rPr>
          <w:rFonts w:ascii="Times New Roman" w:hint="eastAsia"/>
          <w:color w:val="000000" w:themeColor="text1"/>
          <w:sz w:val="28"/>
          <w:szCs w:val="28"/>
        </w:rPr>
        <w:t>定</w:t>
      </w:r>
      <w:r w:rsidR="00F02890" w:rsidRPr="00F02890">
        <w:rPr>
          <w:rFonts w:ascii="Times New Roman" w:hint="eastAsia"/>
          <w:color w:val="000000" w:themeColor="text1"/>
          <w:sz w:val="28"/>
          <w:szCs w:val="28"/>
        </w:rPr>
        <w:t>辦理。</w:t>
      </w:r>
    </w:p>
    <w:p w:rsidR="00E073D8" w:rsidRPr="00984FCD" w:rsidRDefault="006064A0" w:rsidP="00F75DFE">
      <w:pPr>
        <w:pStyle w:val="a7"/>
        <w:spacing w:beforeLines="25" w:before="90" w:afterLines="50" w:after="180" w:line="420" w:lineRule="exact"/>
        <w:ind w:leftChars="472" w:left="1133" w:firstLine="0"/>
        <w:jc w:val="both"/>
        <w:rPr>
          <w:rFonts w:ascii="Times New Roman"/>
          <w:color w:val="000000" w:themeColor="text1"/>
          <w:sz w:val="28"/>
          <w:szCs w:val="28"/>
        </w:rPr>
      </w:pPr>
      <w:r w:rsidRPr="00984FCD">
        <w:rPr>
          <w:rFonts w:ascii="Times New Roman"/>
          <w:color w:val="000000" w:themeColor="text1"/>
          <w:sz w:val="28"/>
          <w:szCs w:val="28"/>
        </w:rPr>
        <w:t>本院</w:t>
      </w:r>
      <w:r w:rsidR="00E073D8" w:rsidRPr="00E456BA">
        <w:rPr>
          <w:rFonts w:ascii="Times New Roman"/>
          <w:sz w:val="28"/>
          <w:szCs w:val="28"/>
        </w:rPr>
        <w:t>教師</w:t>
      </w:r>
      <w:r w:rsidR="00E073D8" w:rsidRPr="00984FCD">
        <w:rPr>
          <w:rFonts w:ascii="Times New Roman"/>
          <w:color w:val="000000" w:themeColor="text1"/>
          <w:sz w:val="28"/>
          <w:szCs w:val="28"/>
        </w:rPr>
        <w:t>聘任要點</w:t>
      </w:r>
      <w:r w:rsidRPr="00984FCD">
        <w:rPr>
          <w:rFonts w:ascii="Times New Roman" w:hint="eastAsia"/>
          <w:color w:val="000000" w:themeColor="text1"/>
          <w:sz w:val="28"/>
          <w:szCs w:val="28"/>
        </w:rPr>
        <w:t>及</w:t>
      </w:r>
      <w:r w:rsidR="00E073D8" w:rsidRPr="00984FCD">
        <w:rPr>
          <w:rFonts w:ascii="Times New Roman"/>
          <w:color w:val="000000" w:themeColor="text1"/>
          <w:sz w:val="28"/>
          <w:szCs w:val="28"/>
        </w:rPr>
        <w:t>教師升等審查辦法另訂之。</w:t>
      </w:r>
    </w:p>
    <w:p w:rsidR="00F75DFE" w:rsidRPr="00F502A3" w:rsidRDefault="00E073D8" w:rsidP="002E56D0">
      <w:pPr>
        <w:pStyle w:val="a7"/>
        <w:numPr>
          <w:ilvl w:val="0"/>
          <w:numId w:val="7"/>
        </w:numPr>
        <w:spacing w:beforeLines="25" w:before="90" w:afterLines="50" w:after="180" w:line="420" w:lineRule="exact"/>
        <w:ind w:left="991" w:hangingChars="354" w:hanging="991"/>
        <w:jc w:val="both"/>
        <w:rPr>
          <w:rFonts w:ascii="Times New Roman"/>
          <w:sz w:val="28"/>
          <w:szCs w:val="28"/>
        </w:rPr>
      </w:pPr>
      <w:r w:rsidRPr="00F502A3">
        <w:rPr>
          <w:rFonts w:ascii="Times New Roman"/>
          <w:sz w:val="28"/>
          <w:szCs w:val="28"/>
        </w:rPr>
        <w:t>本</w:t>
      </w:r>
      <w:r w:rsidR="007F2BF2" w:rsidRPr="00F502A3">
        <w:rPr>
          <w:rFonts w:ascii="Times New Roman" w:hint="eastAsia"/>
          <w:sz w:val="28"/>
          <w:szCs w:val="28"/>
        </w:rPr>
        <w:t>委員</w:t>
      </w:r>
      <w:r w:rsidRPr="00F502A3">
        <w:rPr>
          <w:rFonts w:ascii="Times New Roman"/>
          <w:sz w:val="28"/>
          <w:szCs w:val="28"/>
        </w:rPr>
        <w:t>會</w:t>
      </w:r>
      <w:r w:rsidR="00170EE4">
        <w:rPr>
          <w:rFonts w:ascii="Times New Roman" w:hint="eastAsia"/>
          <w:sz w:val="28"/>
          <w:szCs w:val="28"/>
        </w:rPr>
        <w:t>會議</w:t>
      </w:r>
      <w:r w:rsidRPr="00F502A3">
        <w:rPr>
          <w:rFonts w:ascii="Times New Roman"/>
          <w:sz w:val="28"/>
          <w:szCs w:val="28"/>
        </w:rPr>
        <w:t>不定期舉行，</w:t>
      </w:r>
      <w:r w:rsidR="00F75DFE" w:rsidRPr="00F502A3">
        <w:rPr>
          <w:rFonts w:ascii="Times New Roman"/>
          <w:sz w:val="28"/>
          <w:szCs w:val="28"/>
        </w:rPr>
        <w:t>開會時</w:t>
      </w:r>
      <w:r w:rsidR="00F75DFE" w:rsidRPr="00F502A3">
        <w:rPr>
          <w:rFonts w:ascii="Times New Roman" w:hint="eastAsia"/>
          <w:sz w:val="28"/>
          <w:szCs w:val="28"/>
        </w:rPr>
        <w:t>討論案議決，依下列人數比例辦理：</w:t>
      </w:r>
    </w:p>
    <w:p w:rsidR="00F75DFE" w:rsidRPr="00F502A3" w:rsidRDefault="00F75DFE" w:rsidP="00F75DFE">
      <w:pPr>
        <w:pStyle w:val="a7"/>
        <w:numPr>
          <w:ilvl w:val="1"/>
          <w:numId w:val="5"/>
        </w:numPr>
        <w:spacing w:beforeLines="25" w:before="90" w:afterLines="50" w:after="180" w:line="420" w:lineRule="exact"/>
        <w:ind w:left="993" w:hanging="622"/>
        <w:jc w:val="both"/>
        <w:rPr>
          <w:rFonts w:ascii="Times New Roman"/>
          <w:sz w:val="28"/>
          <w:szCs w:val="28"/>
        </w:rPr>
      </w:pPr>
      <w:r w:rsidRPr="00F502A3">
        <w:rPr>
          <w:rFonts w:ascii="Times New Roman" w:hint="eastAsia"/>
          <w:sz w:val="28"/>
          <w:szCs w:val="28"/>
        </w:rPr>
        <w:t>審議教師停聘、解聘、</w:t>
      </w:r>
      <w:proofErr w:type="gramStart"/>
      <w:r w:rsidRPr="00F502A3">
        <w:rPr>
          <w:rFonts w:ascii="Times New Roman" w:hint="eastAsia"/>
          <w:sz w:val="28"/>
          <w:szCs w:val="28"/>
        </w:rPr>
        <w:t>不</w:t>
      </w:r>
      <w:proofErr w:type="gramEnd"/>
      <w:r w:rsidRPr="00F502A3">
        <w:rPr>
          <w:rFonts w:ascii="Times New Roman" w:hint="eastAsia"/>
          <w:sz w:val="28"/>
          <w:szCs w:val="28"/>
        </w:rPr>
        <w:t>續聘案件依教師法規定之出席及審議通過比例辦理。</w:t>
      </w:r>
    </w:p>
    <w:p w:rsidR="00F75DFE" w:rsidRPr="00F502A3" w:rsidRDefault="00F75DFE" w:rsidP="00F75DFE">
      <w:pPr>
        <w:pStyle w:val="a7"/>
        <w:numPr>
          <w:ilvl w:val="1"/>
          <w:numId w:val="5"/>
        </w:numPr>
        <w:spacing w:beforeLines="25" w:before="90" w:afterLines="50" w:after="180" w:line="420" w:lineRule="exact"/>
        <w:ind w:left="993" w:hanging="622"/>
        <w:jc w:val="both"/>
        <w:rPr>
          <w:rFonts w:ascii="Times New Roman"/>
          <w:sz w:val="28"/>
          <w:szCs w:val="28"/>
        </w:rPr>
      </w:pPr>
      <w:r w:rsidRPr="00F502A3">
        <w:rPr>
          <w:rFonts w:ascii="Times New Roman" w:hint="eastAsia"/>
          <w:sz w:val="28"/>
          <w:szCs w:val="28"/>
        </w:rPr>
        <w:t>審議教師聘任案件應有全體委員二分之一以上出席，並經出席委員三分之二以上同意，始得通過。</w:t>
      </w:r>
    </w:p>
    <w:p w:rsidR="00F75DFE" w:rsidRPr="00F502A3" w:rsidRDefault="00F75DFE" w:rsidP="00F75DFE">
      <w:pPr>
        <w:pStyle w:val="a7"/>
        <w:numPr>
          <w:ilvl w:val="1"/>
          <w:numId w:val="5"/>
        </w:numPr>
        <w:spacing w:beforeLines="25" w:before="90" w:afterLines="50" w:after="180" w:line="420" w:lineRule="exact"/>
        <w:ind w:left="993" w:hanging="622"/>
        <w:jc w:val="both"/>
        <w:rPr>
          <w:rFonts w:ascii="Times New Roman"/>
          <w:sz w:val="28"/>
          <w:szCs w:val="28"/>
        </w:rPr>
      </w:pPr>
      <w:r w:rsidRPr="00F502A3">
        <w:rPr>
          <w:rFonts w:ascii="Times New Roman" w:hint="eastAsia"/>
          <w:sz w:val="28"/>
          <w:szCs w:val="28"/>
        </w:rPr>
        <w:t>審議教師升等案件應有全體委員三分之二以上出席，並經出席委員三分之二以上同意，始得通過。</w:t>
      </w:r>
    </w:p>
    <w:p w:rsidR="00F75DFE" w:rsidRPr="00F502A3" w:rsidRDefault="00F75DFE" w:rsidP="00F75DFE">
      <w:pPr>
        <w:pStyle w:val="a7"/>
        <w:numPr>
          <w:ilvl w:val="1"/>
          <w:numId w:val="5"/>
        </w:numPr>
        <w:spacing w:beforeLines="25" w:before="90" w:afterLines="50" w:after="180" w:line="420" w:lineRule="exact"/>
        <w:ind w:left="993" w:hanging="622"/>
        <w:jc w:val="both"/>
        <w:rPr>
          <w:rFonts w:ascii="Times New Roman"/>
          <w:sz w:val="28"/>
          <w:szCs w:val="28"/>
        </w:rPr>
      </w:pPr>
      <w:r w:rsidRPr="00F502A3">
        <w:rPr>
          <w:rFonts w:ascii="Times New Roman" w:hint="eastAsia"/>
          <w:sz w:val="28"/>
          <w:szCs w:val="28"/>
        </w:rPr>
        <w:t>前三款以外之議案，除法規另有規定外，應經全體委員二分之一以上出席及出席委員二分之一以上</w:t>
      </w:r>
      <w:r w:rsidR="00170EE4">
        <w:rPr>
          <w:rFonts w:ascii="Times New Roman" w:hint="eastAsia"/>
          <w:sz w:val="28"/>
          <w:szCs w:val="28"/>
        </w:rPr>
        <w:t>同意，始得</w:t>
      </w:r>
      <w:r w:rsidRPr="00F502A3">
        <w:rPr>
          <w:rFonts w:ascii="Times New Roman" w:hint="eastAsia"/>
          <w:sz w:val="28"/>
          <w:szCs w:val="28"/>
        </w:rPr>
        <w:t>通過。</w:t>
      </w:r>
    </w:p>
    <w:p w:rsidR="00E073D8" w:rsidRPr="00984FCD" w:rsidRDefault="00E073D8" w:rsidP="008C08FA">
      <w:pPr>
        <w:pStyle w:val="a7"/>
        <w:spacing w:beforeLines="25" w:before="90" w:afterLines="50" w:after="180" w:line="420" w:lineRule="exact"/>
        <w:ind w:firstLine="0"/>
        <w:jc w:val="both"/>
        <w:rPr>
          <w:rFonts w:ascii="Times New Roman"/>
          <w:color w:val="000000" w:themeColor="text1"/>
          <w:sz w:val="28"/>
          <w:szCs w:val="28"/>
        </w:rPr>
      </w:pPr>
      <w:r w:rsidRPr="00984FCD">
        <w:rPr>
          <w:rFonts w:ascii="Times New Roman"/>
          <w:color w:val="000000" w:themeColor="text1"/>
          <w:sz w:val="28"/>
          <w:szCs w:val="28"/>
        </w:rPr>
        <w:lastRenderedPageBreak/>
        <w:t>本</w:t>
      </w:r>
      <w:r w:rsidR="000B51A0" w:rsidRPr="00984FCD">
        <w:rPr>
          <w:rFonts w:ascii="Times New Roman" w:hint="eastAsia"/>
          <w:color w:val="000000" w:themeColor="text1"/>
          <w:sz w:val="28"/>
          <w:szCs w:val="28"/>
        </w:rPr>
        <w:t>委員</w:t>
      </w:r>
      <w:r w:rsidRPr="00984FCD">
        <w:rPr>
          <w:rFonts w:ascii="Times New Roman"/>
          <w:color w:val="000000" w:themeColor="text1"/>
          <w:sz w:val="28"/>
          <w:szCs w:val="28"/>
        </w:rPr>
        <w:t>會開會時，委員應親自出席，不得由他人代理。但當然委員有正當理由無法出席時，得由職務代理人代理出席。</w:t>
      </w:r>
      <w:r w:rsidR="00AC3BD9" w:rsidRPr="00984FCD">
        <w:rPr>
          <w:rFonts w:ascii="Times New Roman"/>
          <w:color w:val="000000" w:themeColor="text1"/>
          <w:sz w:val="28"/>
          <w:szCs w:val="28"/>
        </w:rPr>
        <w:t>本</w:t>
      </w:r>
      <w:r w:rsidR="00AC3BD9" w:rsidRPr="00984FCD">
        <w:rPr>
          <w:rFonts w:ascii="Times New Roman" w:hint="eastAsia"/>
          <w:color w:val="000000" w:themeColor="text1"/>
          <w:sz w:val="28"/>
          <w:szCs w:val="28"/>
        </w:rPr>
        <w:t>委員</w:t>
      </w:r>
      <w:r w:rsidR="00AC3BD9" w:rsidRPr="00984FCD">
        <w:rPr>
          <w:rFonts w:ascii="Times New Roman"/>
          <w:color w:val="000000" w:themeColor="text1"/>
          <w:sz w:val="28"/>
          <w:szCs w:val="28"/>
        </w:rPr>
        <w:t>會開會時，得邀請有關人員列席說明。</w:t>
      </w:r>
    </w:p>
    <w:p w:rsidR="006358CE" w:rsidRPr="00984FCD" w:rsidRDefault="00170EE4" w:rsidP="002E56D0">
      <w:pPr>
        <w:pStyle w:val="a7"/>
        <w:numPr>
          <w:ilvl w:val="0"/>
          <w:numId w:val="7"/>
        </w:numPr>
        <w:spacing w:beforeLines="25" w:before="90" w:afterLines="50" w:after="180" w:line="420" w:lineRule="exact"/>
        <w:jc w:val="both"/>
        <w:textDirection w:val="lrTbV"/>
        <w:rPr>
          <w:rFonts w:ascii="Times New Roman"/>
          <w:color w:val="000000" w:themeColor="text1"/>
          <w:sz w:val="28"/>
          <w:szCs w:val="28"/>
        </w:rPr>
      </w:pPr>
      <w:r w:rsidRPr="00594801">
        <w:rPr>
          <w:rFonts w:ascii="Times New Roman" w:hint="eastAsia"/>
          <w:sz w:val="28"/>
          <w:szCs w:val="28"/>
        </w:rPr>
        <w:t>系</w:t>
      </w:r>
      <w:r w:rsidRPr="00594801">
        <w:rPr>
          <w:rFonts w:ascii="Times New Roman" w:hint="eastAsia"/>
          <w:sz w:val="28"/>
          <w:szCs w:val="28"/>
        </w:rPr>
        <w:t>(</w:t>
      </w:r>
      <w:r w:rsidRPr="00594801">
        <w:rPr>
          <w:rFonts w:ascii="Times New Roman" w:hint="eastAsia"/>
          <w:sz w:val="28"/>
          <w:szCs w:val="28"/>
        </w:rPr>
        <w:t>所</w:t>
      </w:r>
      <w:r w:rsidRPr="00594801">
        <w:rPr>
          <w:rFonts w:ascii="Times New Roman" w:hint="eastAsia"/>
          <w:sz w:val="28"/>
          <w:szCs w:val="28"/>
        </w:rPr>
        <w:t>)</w:t>
      </w:r>
      <w:r w:rsidRPr="00594801">
        <w:rPr>
          <w:rFonts w:ascii="Times New Roman" w:hint="eastAsia"/>
          <w:sz w:val="28"/>
          <w:szCs w:val="28"/>
        </w:rPr>
        <w:t>教師評審委員會所</w:t>
      </w:r>
      <w:r>
        <w:rPr>
          <w:rFonts w:hint="eastAsia"/>
          <w:sz w:val="28"/>
          <w:szCs w:val="28"/>
        </w:rPr>
        <w:t>作</w:t>
      </w:r>
      <w:r w:rsidRPr="00594801">
        <w:rPr>
          <w:rFonts w:ascii="Times New Roman" w:hint="eastAsia"/>
          <w:sz w:val="28"/>
          <w:szCs w:val="28"/>
        </w:rPr>
        <w:t>決議與法令規定不合或顯有不當時，本委員會得</w:t>
      </w:r>
      <w:proofErr w:type="gramStart"/>
      <w:r w:rsidRPr="00594801">
        <w:rPr>
          <w:rFonts w:ascii="Times New Roman" w:hint="eastAsia"/>
          <w:sz w:val="28"/>
          <w:szCs w:val="28"/>
        </w:rPr>
        <w:t>逕</w:t>
      </w:r>
      <w:proofErr w:type="gramEnd"/>
      <w:r w:rsidRPr="00594801">
        <w:rPr>
          <w:rFonts w:ascii="Times New Roman" w:hint="eastAsia"/>
          <w:sz w:val="28"/>
          <w:szCs w:val="28"/>
        </w:rPr>
        <w:t>依規定審議變更之</w:t>
      </w:r>
      <w:r>
        <w:rPr>
          <w:rFonts w:hint="eastAsia"/>
          <w:sz w:val="28"/>
          <w:szCs w:val="28"/>
        </w:rPr>
        <w:t>。</w:t>
      </w:r>
      <w:r w:rsidRPr="00594801">
        <w:rPr>
          <w:rFonts w:ascii="Times New Roman" w:hint="eastAsia"/>
          <w:sz w:val="28"/>
          <w:szCs w:val="28"/>
        </w:rPr>
        <w:t>必要時得請當事人或系</w:t>
      </w:r>
      <w:r w:rsidRPr="00594801">
        <w:rPr>
          <w:rFonts w:ascii="Times New Roman" w:hint="eastAsia"/>
          <w:sz w:val="28"/>
          <w:szCs w:val="28"/>
        </w:rPr>
        <w:t>(</w:t>
      </w:r>
      <w:r w:rsidRPr="00594801">
        <w:rPr>
          <w:rFonts w:ascii="Times New Roman" w:hint="eastAsia"/>
          <w:sz w:val="28"/>
          <w:szCs w:val="28"/>
        </w:rPr>
        <w:t>所</w:t>
      </w:r>
      <w:r w:rsidRPr="00594801">
        <w:rPr>
          <w:rFonts w:ascii="Times New Roman" w:hint="eastAsia"/>
          <w:sz w:val="28"/>
          <w:szCs w:val="28"/>
        </w:rPr>
        <w:t>)</w:t>
      </w:r>
      <w:r w:rsidRPr="00594801">
        <w:rPr>
          <w:rFonts w:ascii="Times New Roman" w:hint="eastAsia"/>
          <w:sz w:val="28"/>
          <w:szCs w:val="28"/>
        </w:rPr>
        <w:t>教師評審委員會代表列席說明。</w:t>
      </w:r>
    </w:p>
    <w:p w:rsidR="001B3CEA" w:rsidRPr="00984FCD" w:rsidRDefault="00170EE4" w:rsidP="002E56D0">
      <w:pPr>
        <w:pStyle w:val="a7"/>
        <w:numPr>
          <w:ilvl w:val="0"/>
          <w:numId w:val="7"/>
        </w:numPr>
        <w:spacing w:beforeLines="25" w:before="90" w:afterLines="50" w:after="180" w:line="420" w:lineRule="exact"/>
        <w:jc w:val="both"/>
        <w:textDirection w:val="lrTbV"/>
        <w:rPr>
          <w:rFonts w:ascii="Times New Roman"/>
          <w:color w:val="000000" w:themeColor="text1"/>
          <w:sz w:val="28"/>
          <w:szCs w:val="28"/>
        </w:rPr>
      </w:pPr>
      <w:r w:rsidRPr="00594801">
        <w:rPr>
          <w:rFonts w:ascii="Times New Roman" w:hint="eastAsia"/>
          <w:sz w:val="28"/>
          <w:szCs w:val="28"/>
        </w:rPr>
        <w:t>系</w:t>
      </w:r>
      <w:r w:rsidRPr="00594801">
        <w:rPr>
          <w:rFonts w:ascii="Times New Roman" w:hint="eastAsia"/>
          <w:sz w:val="28"/>
          <w:szCs w:val="28"/>
        </w:rPr>
        <w:t>(</w:t>
      </w:r>
      <w:r w:rsidRPr="00594801">
        <w:rPr>
          <w:rFonts w:ascii="Times New Roman" w:hint="eastAsia"/>
          <w:sz w:val="28"/>
          <w:szCs w:val="28"/>
        </w:rPr>
        <w:t>所</w:t>
      </w:r>
      <w:r w:rsidRPr="00594801">
        <w:rPr>
          <w:rFonts w:ascii="Times New Roman" w:hint="eastAsia"/>
          <w:sz w:val="28"/>
          <w:szCs w:val="28"/>
        </w:rPr>
        <w:t>)</w:t>
      </w:r>
      <w:r w:rsidRPr="00594801">
        <w:rPr>
          <w:rFonts w:ascii="Times New Roman" w:hint="eastAsia"/>
          <w:sz w:val="28"/>
          <w:szCs w:val="28"/>
        </w:rPr>
        <w:t>教師評</w:t>
      </w:r>
      <w:r>
        <w:rPr>
          <w:rFonts w:hint="eastAsia"/>
          <w:sz w:val="28"/>
          <w:szCs w:val="28"/>
        </w:rPr>
        <w:t>審</w:t>
      </w:r>
      <w:r w:rsidRPr="00594801">
        <w:rPr>
          <w:rFonts w:ascii="Times New Roman" w:hint="eastAsia"/>
          <w:sz w:val="28"/>
          <w:szCs w:val="28"/>
        </w:rPr>
        <w:t>委員會因故無法議決之議案，經本校通知其於一定期限內為之，逾期仍未議決者，得由院長陳請校長同意後，由本委員會代為議決</w:t>
      </w:r>
      <w:r w:rsidR="006358CE" w:rsidRPr="00984FCD">
        <w:rPr>
          <w:rFonts w:ascii="Times New Roman" w:hint="eastAsia"/>
          <w:color w:val="000000" w:themeColor="text1"/>
          <w:sz w:val="28"/>
          <w:szCs w:val="28"/>
        </w:rPr>
        <w:t>。</w:t>
      </w:r>
    </w:p>
    <w:p w:rsidR="00E073D8" w:rsidRPr="00984FCD" w:rsidRDefault="00464238" w:rsidP="002E56D0">
      <w:pPr>
        <w:pStyle w:val="a7"/>
        <w:numPr>
          <w:ilvl w:val="0"/>
          <w:numId w:val="7"/>
        </w:numPr>
        <w:spacing w:beforeLines="25" w:before="90" w:afterLines="50" w:after="180" w:line="420" w:lineRule="exact"/>
        <w:jc w:val="both"/>
        <w:textDirection w:val="lrTbV"/>
        <w:rPr>
          <w:rFonts w:ascii="Times New Roman"/>
          <w:color w:val="000000" w:themeColor="text1"/>
          <w:sz w:val="28"/>
          <w:szCs w:val="28"/>
        </w:rPr>
      </w:pPr>
      <w:r w:rsidRPr="00984FCD">
        <w:rPr>
          <w:rFonts w:ascii="Times New Roman" w:hint="eastAsia"/>
          <w:color w:val="000000" w:themeColor="text1"/>
          <w:sz w:val="28"/>
          <w:szCs w:val="28"/>
        </w:rPr>
        <w:t>本辦法未盡事宜，悉依專科以上教師資格審定辦法、本校</w:t>
      </w:r>
      <w:r w:rsidR="006F52CA" w:rsidRPr="00984FCD">
        <w:rPr>
          <w:rFonts w:ascii="Times New Roman" w:hint="eastAsia"/>
          <w:color w:val="000000" w:themeColor="text1"/>
          <w:sz w:val="28"/>
          <w:szCs w:val="28"/>
        </w:rPr>
        <w:t>教師評審委員會設置辦法</w:t>
      </w:r>
      <w:r w:rsidRPr="00984FCD">
        <w:rPr>
          <w:rFonts w:ascii="Times New Roman" w:hint="eastAsia"/>
          <w:color w:val="000000" w:themeColor="text1"/>
          <w:sz w:val="28"/>
          <w:szCs w:val="28"/>
        </w:rPr>
        <w:t>及相關規定辦理。</w:t>
      </w:r>
    </w:p>
    <w:p w:rsidR="00984FCD" w:rsidRPr="00984FCD" w:rsidRDefault="00E073D8" w:rsidP="002E56D0">
      <w:pPr>
        <w:pStyle w:val="a7"/>
        <w:numPr>
          <w:ilvl w:val="0"/>
          <w:numId w:val="7"/>
        </w:numPr>
        <w:spacing w:beforeLines="25" w:before="90" w:afterLines="50" w:after="180" w:line="420" w:lineRule="exact"/>
        <w:jc w:val="both"/>
        <w:rPr>
          <w:rFonts w:ascii="Times New Roman"/>
          <w:color w:val="000000" w:themeColor="text1"/>
          <w:sz w:val="28"/>
          <w:szCs w:val="28"/>
        </w:rPr>
      </w:pPr>
      <w:r w:rsidRPr="00984FCD">
        <w:rPr>
          <w:rFonts w:ascii="Times New Roman"/>
          <w:color w:val="000000" w:themeColor="text1"/>
          <w:sz w:val="28"/>
          <w:szCs w:val="28"/>
        </w:rPr>
        <w:t>本辦法經</w:t>
      </w:r>
      <w:r w:rsidR="008C08FA">
        <w:rPr>
          <w:rFonts w:ascii="Times New Roman" w:hint="eastAsia"/>
          <w:color w:val="000000" w:themeColor="text1"/>
          <w:sz w:val="28"/>
          <w:szCs w:val="28"/>
        </w:rPr>
        <w:t>本院主管</w:t>
      </w:r>
      <w:r w:rsidRPr="00984FCD">
        <w:rPr>
          <w:rFonts w:ascii="Times New Roman"/>
          <w:color w:val="000000" w:themeColor="text1"/>
          <w:sz w:val="28"/>
          <w:szCs w:val="28"/>
        </w:rPr>
        <w:t>會議</w:t>
      </w:r>
      <w:r w:rsidR="007F2BF2" w:rsidRPr="00984FCD">
        <w:rPr>
          <w:rFonts w:ascii="Times New Roman" w:hint="eastAsia"/>
          <w:color w:val="000000" w:themeColor="text1"/>
          <w:sz w:val="28"/>
          <w:szCs w:val="28"/>
        </w:rPr>
        <w:t>、</w:t>
      </w:r>
      <w:r w:rsidRPr="00984FCD">
        <w:rPr>
          <w:rFonts w:ascii="Times New Roman"/>
          <w:color w:val="000000" w:themeColor="text1"/>
          <w:sz w:val="28"/>
          <w:szCs w:val="28"/>
        </w:rPr>
        <w:t>校教</w:t>
      </w:r>
      <w:r w:rsidR="009720EA" w:rsidRPr="00984FCD">
        <w:rPr>
          <w:rFonts w:ascii="Times New Roman" w:hint="eastAsia"/>
          <w:color w:val="000000" w:themeColor="text1"/>
          <w:sz w:val="28"/>
          <w:szCs w:val="28"/>
        </w:rPr>
        <w:t>師</w:t>
      </w:r>
      <w:r w:rsidRPr="00984FCD">
        <w:rPr>
          <w:rFonts w:ascii="Times New Roman"/>
          <w:color w:val="000000" w:themeColor="text1"/>
          <w:sz w:val="28"/>
          <w:szCs w:val="28"/>
        </w:rPr>
        <w:t>評</w:t>
      </w:r>
      <w:r w:rsidR="009720EA" w:rsidRPr="00984FCD">
        <w:rPr>
          <w:rFonts w:ascii="Times New Roman" w:hint="eastAsia"/>
          <w:color w:val="000000" w:themeColor="text1"/>
          <w:sz w:val="28"/>
          <w:szCs w:val="28"/>
        </w:rPr>
        <w:t>審委員</w:t>
      </w:r>
      <w:r w:rsidRPr="00984FCD">
        <w:rPr>
          <w:rFonts w:ascii="Times New Roman"/>
          <w:color w:val="000000" w:themeColor="text1"/>
          <w:sz w:val="28"/>
          <w:szCs w:val="28"/>
        </w:rPr>
        <w:t>會</w:t>
      </w:r>
      <w:r w:rsidR="009720EA" w:rsidRPr="00984FCD">
        <w:rPr>
          <w:rFonts w:ascii="Times New Roman" w:hint="eastAsia"/>
          <w:color w:val="000000" w:themeColor="text1"/>
          <w:sz w:val="28"/>
          <w:szCs w:val="28"/>
        </w:rPr>
        <w:t>審議通過，陳請校長核定後</w:t>
      </w:r>
      <w:r w:rsidRPr="00984FCD">
        <w:rPr>
          <w:rFonts w:ascii="Times New Roman"/>
          <w:color w:val="000000" w:themeColor="text1"/>
          <w:sz w:val="28"/>
          <w:szCs w:val="28"/>
        </w:rPr>
        <w:t>實施，修正時亦同。</w:t>
      </w:r>
    </w:p>
    <w:sectPr w:rsidR="00984FCD" w:rsidRPr="00984FCD" w:rsidSect="00546729">
      <w:footerReference w:type="even" r:id="rId7"/>
      <w:footerReference w:type="default" r:id="rId8"/>
      <w:pgSz w:w="11906" w:h="16838"/>
      <w:pgMar w:top="113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374" w:rsidRDefault="00054374">
      <w:r>
        <w:separator/>
      </w:r>
    </w:p>
  </w:endnote>
  <w:endnote w:type="continuationSeparator" w:id="0">
    <w:p w:rsidR="00054374" w:rsidRDefault="0005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635" w:rsidRDefault="007E0635" w:rsidP="00CE5F4C">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E0635" w:rsidRDefault="007E063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A6C" w:rsidRPr="002D0700" w:rsidRDefault="00F06A6C" w:rsidP="002D0700">
    <w:pPr>
      <w:pStyle w:val="a5"/>
      <w:jc w:val="center"/>
      <w:rPr>
        <w:rFonts w:eastAsia="標楷體"/>
        <w:sz w:val="24"/>
      </w:rPr>
    </w:pPr>
    <w:r w:rsidRPr="002D0700">
      <w:rPr>
        <w:rFonts w:eastAsia="標楷體"/>
        <w:sz w:val="24"/>
      </w:rPr>
      <w:t>第</w:t>
    </w:r>
    <w:r w:rsidRPr="002D0700">
      <w:rPr>
        <w:rFonts w:eastAsia="標楷體"/>
        <w:sz w:val="24"/>
      </w:rPr>
      <w:fldChar w:fldCharType="begin"/>
    </w:r>
    <w:r w:rsidRPr="002D0700">
      <w:rPr>
        <w:rFonts w:eastAsia="標楷體"/>
        <w:sz w:val="24"/>
      </w:rPr>
      <w:instrText xml:space="preserve"> PAGE  \* Arabic  \* MERGEFORMAT </w:instrText>
    </w:r>
    <w:r w:rsidRPr="002D0700">
      <w:rPr>
        <w:rFonts w:eastAsia="標楷體"/>
        <w:sz w:val="24"/>
      </w:rPr>
      <w:fldChar w:fldCharType="separate"/>
    </w:r>
    <w:r w:rsidR="00A52DF7">
      <w:rPr>
        <w:rFonts w:eastAsia="標楷體"/>
        <w:noProof/>
        <w:sz w:val="24"/>
      </w:rPr>
      <w:t>2</w:t>
    </w:r>
    <w:r w:rsidRPr="002D0700">
      <w:rPr>
        <w:rFonts w:eastAsia="標楷體"/>
        <w:sz w:val="24"/>
      </w:rPr>
      <w:fldChar w:fldCharType="end"/>
    </w:r>
    <w:r w:rsidRPr="002D0700">
      <w:rPr>
        <w:rFonts w:eastAsia="標楷體"/>
        <w:sz w:val="24"/>
      </w:rPr>
      <w:t>頁，共</w:t>
    </w:r>
    <w:r w:rsidRPr="002D0700">
      <w:rPr>
        <w:rFonts w:eastAsia="標楷體"/>
        <w:sz w:val="24"/>
      </w:rPr>
      <w:fldChar w:fldCharType="begin"/>
    </w:r>
    <w:r w:rsidRPr="002D0700">
      <w:rPr>
        <w:rFonts w:eastAsia="標楷體"/>
        <w:sz w:val="24"/>
      </w:rPr>
      <w:instrText xml:space="preserve"> NUMPAGES   \* MERGEFORMAT </w:instrText>
    </w:r>
    <w:r w:rsidRPr="002D0700">
      <w:rPr>
        <w:rFonts w:eastAsia="標楷體"/>
        <w:sz w:val="24"/>
      </w:rPr>
      <w:fldChar w:fldCharType="separate"/>
    </w:r>
    <w:r w:rsidR="00A52DF7">
      <w:rPr>
        <w:rFonts w:eastAsia="標楷體"/>
        <w:noProof/>
        <w:sz w:val="24"/>
      </w:rPr>
      <w:t>2</w:t>
    </w:r>
    <w:r w:rsidRPr="002D0700">
      <w:rPr>
        <w:rFonts w:eastAsia="標楷體"/>
        <w:sz w:val="24"/>
      </w:rPr>
      <w:fldChar w:fldCharType="end"/>
    </w:r>
    <w:r w:rsidRPr="002D0700">
      <w:rPr>
        <w:rFonts w:eastAsia="標楷體"/>
        <w:sz w:val="24"/>
      </w:rPr>
      <w:t>頁</w:t>
    </w:r>
  </w:p>
  <w:p w:rsidR="00F06A6C" w:rsidRDefault="00F06A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374" w:rsidRDefault="00054374">
      <w:r>
        <w:separator/>
      </w:r>
    </w:p>
  </w:footnote>
  <w:footnote w:type="continuationSeparator" w:id="0">
    <w:p w:rsidR="00054374" w:rsidRDefault="00054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66CC2"/>
    <w:multiLevelType w:val="hybridMultilevel"/>
    <w:tmpl w:val="24E2772C"/>
    <w:lvl w:ilvl="0" w:tplc="9AFC3986">
      <w:start w:val="1"/>
      <w:numFmt w:val="taiwaneseCountingThousand"/>
      <w:lvlText w:val="第%1條"/>
      <w:lvlJc w:val="left"/>
      <w:pPr>
        <w:ind w:left="1080" w:hanging="10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1E59D7"/>
    <w:multiLevelType w:val="hybridMultilevel"/>
    <w:tmpl w:val="4B7AE7F8"/>
    <w:lvl w:ilvl="0" w:tplc="EE78F26A">
      <w:start w:val="2"/>
      <w:numFmt w:val="taiwaneseCountingThousand"/>
      <w:lvlText w:val="第%1條"/>
      <w:lvlJc w:val="left"/>
      <w:pPr>
        <w:ind w:left="1080" w:hanging="1080"/>
      </w:pPr>
      <w:rPr>
        <w:rFonts w:hAnsi="標楷體" w:hint="default"/>
      </w:rPr>
    </w:lvl>
    <w:lvl w:ilvl="1" w:tplc="E84EB0C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D3A1B40"/>
    <w:multiLevelType w:val="hybridMultilevel"/>
    <w:tmpl w:val="0D54A706"/>
    <w:lvl w:ilvl="0" w:tplc="04090015">
      <w:start w:val="1"/>
      <w:numFmt w:val="taiwaneseCountingThousand"/>
      <w:lvlText w:val="%1、"/>
      <w:lvlJc w:val="left"/>
      <w:pPr>
        <w:ind w:left="480" w:hanging="480"/>
      </w:pPr>
    </w:lvl>
    <w:lvl w:ilvl="1" w:tplc="3F5E59DC">
      <w:start w:val="1"/>
      <w:numFmt w:val="taiwaneseCountingThousand"/>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4715C06"/>
    <w:multiLevelType w:val="hybridMultilevel"/>
    <w:tmpl w:val="3C9215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A571411"/>
    <w:multiLevelType w:val="hybridMultilevel"/>
    <w:tmpl w:val="F4D6800C"/>
    <w:lvl w:ilvl="0" w:tplc="501C9230">
      <w:start w:val="2"/>
      <w:numFmt w:val="taiwaneseCountingThousand"/>
      <w:lvlText w:val="第%1條"/>
      <w:lvlJc w:val="left"/>
      <w:pPr>
        <w:ind w:left="1080" w:hanging="10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B10510D"/>
    <w:multiLevelType w:val="singleLevel"/>
    <w:tmpl w:val="2B9ED83C"/>
    <w:lvl w:ilvl="0">
      <w:start w:val="1"/>
      <w:numFmt w:val="taiwaneseCountingThousand"/>
      <w:lvlText w:val="第%1條"/>
      <w:lvlJc w:val="left"/>
      <w:pPr>
        <w:tabs>
          <w:tab w:val="num" w:pos="990"/>
        </w:tabs>
        <w:ind w:left="990" w:hanging="990"/>
      </w:pPr>
      <w:rPr>
        <w:rFonts w:hint="eastAsia"/>
        <w:b w:val="0"/>
      </w:rPr>
    </w:lvl>
  </w:abstractNum>
  <w:abstractNum w:abstractNumId="6" w15:restartNumberingAfterBreak="0">
    <w:nsid w:val="7F1054F1"/>
    <w:multiLevelType w:val="hybridMultilevel"/>
    <w:tmpl w:val="F0B4E7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num>
  <w:num w:numId="3">
    <w:abstractNumId w:val="1"/>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A9"/>
    <w:rsid w:val="0000720B"/>
    <w:rsid w:val="00010BAB"/>
    <w:rsid w:val="000337D0"/>
    <w:rsid w:val="0004640A"/>
    <w:rsid w:val="00054374"/>
    <w:rsid w:val="00056EA5"/>
    <w:rsid w:val="00061E12"/>
    <w:rsid w:val="00085261"/>
    <w:rsid w:val="000B51A0"/>
    <w:rsid w:val="000B579B"/>
    <w:rsid w:val="000C5779"/>
    <w:rsid w:val="00136566"/>
    <w:rsid w:val="00170EE4"/>
    <w:rsid w:val="001A5B6A"/>
    <w:rsid w:val="001B3CEA"/>
    <w:rsid w:val="001B414D"/>
    <w:rsid w:val="001C3E9E"/>
    <w:rsid w:val="001F009E"/>
    <w:rsid w:val="001F16E5"/>
    <w:rsid w:val="001F6160"/>
    <w:rsid w:val="001F6E2F"/>
    <w:rsid w:val="0020307F"/>
    <w:rsid w:val="00207208"/>
    <w:rsid w:val="00216CFA"/>
    <w:rsid w:val="002209D5"/>
    <w:rsid w:val="0023101A"/>
    <w:rsid w:val="00233733"/>
    <w:rsid w:val="002402A6"/>
    <w:rsid w:val="00245D7C"/>
    <w:rsid w:val="00252132"/>
    <w:rsid w:val="00266A5F"/>
    <w:rsid w:val="0027316C"/>
    <w:rsid w:val="00287BC9"/>
    <w:rsid w:val="00291FFE"/>
    <w:rsid w:val="00297297"/>
    <w:rsid w:val="002A52C6"/>
    <w:rsid w:val="002D414A"/>
    <w:rsid w:val="002E56D0"/>
    <w:rsid w:val="002F47B7"/>
    <w:rsid w:val="00305671"/>
    <w:rsid w:val="003170CA"/>
    <w:rsid w:val="00320ED4"/>
    <w:rsid w:val="00345178"/>
    <w:rsid w:val="003451FB"/>
    <w:rsid w:val="00362552"/>
    <w:rsid w:val="0037255D"/>
    <w:rsid w:val="003923FC"/>
    <w:rsid w:val="003934F1"/>
    <w:rsid w:val="003958E6"/>
    <w:rsid w:val="003A771B"/>
    <w:rsid w:val="003E0000"/>
    <w:rsid w:val="003E5504"/>
    <w:rsid w:val="003F768A"/>
    <w:rsid w:val="004021E5"/>
    <w:rsid w:val="00404F0A"/>
    <w:rsid w:val="004249C0"/>
    <w:rsid w:val="004311CE"/>
    <w:rsid w:val="00464238"/>
    <w:rsid w:val="00465D4F"/>
    <w:rsid w:val="0047099E"/>
    <w:rsid w:val="004745A5"/>
    <w:rsid w:val="00480808"/>
    <w:rsid w:val="00496724"/>
    <w:rsid w:val="004C419D"/>
    <w:rsid w:val="004D20AD"/>
    <w:rsid w:val="004E1EF5"/>
    <w:rsid w:val="004F1121"/>
    <w:rsid w:val="004F5FD9"/>
    <w:rsid w:val="005068AF"/>
    <w:rsid w:val="005270D4"/>
    <w:rsid w:val="005328FF"/>
    <w:rsid w:val="00537066"/>
    <w:rsid w:val="00546729"/>
    <w:rsid w:val="00554438"/>
    <w:rsid w:val="00562816"/>
    <w:rsid w:val="005D0E00"/>
    <w:rsid w:val="0060189E"/>
    <w:rsid w:val="00604B20"/>
    <w:rsid w:val="006064A0"/>
    <w:rsid w:val="006358CE"/>
    <w:rsid w:val="00642A2E"/>
    <w:rsid w:val="00662F0B"/>
    <w:rsid w:val="00666A0B"/>
    <w:rsid w:val="00671F86"/>
    <w:rsid w:val="00682025"/>
    <w:rsid w:val="00683A00"/>
    <w:rsid w:val="0069188F"/>
    <w:rsid w:val="006D6E6E"/>
    <w:rsid w:val="006D78AF"/>
    <w:rsid w:val="006E23B6"/>
    <w:rsid w:val="006F3757"/>
    <w:rsid w:val="006F52CA"/>
    <w:rsid w:val="007374E4"/>
    <w:rsid w:val="00766415"/>
    <w:rsid w:val="007777BA"/>
    <w:rsid w:val="007C0CEC"/>
    <w:rsid w:val="007E0635"/>
    <w:rsid w:val="007F2BF2"/>
    <w:rsid w:val="007F36F9"/>
    <w:rsid w:val="0080739E"/>
    <w:rsid w:val="008123B4"/>
    <w:rsid w:val="008147DB"/>
    <w:rsid w:val="00815FCD"/>
    <w:rsid w:val="00850571"/>
    <w:rsid w:val="008548C6"/>
    <w:rsid w:val="008616ED"/>
    <w:rsid w:val="00885D66"/>
    <w:rsid w:val="008A1868"/>
    <w:rsid w:val="008C08FA"/>
    <w:rsid w:val="008F4326"/>
    <w:rsid w:val="009010BD"/>
    <w:rsid w:val="00907FCD"/>
    <w:rsid w:val="00971001"/>
    <w:rsid w:val="009720EA"/>
    <w:rsid w:val="00973A28"/>
    <w:rsid w:val="0097721A"/>
    <w:rsid w:val="0098278B"/>
    <w:rsid w:val="009846C1"/>
    <w:rsid w:val="00984FCD"/>
    <w:rsid w:val="00991F4B"/>
    <w:rsid w:val="009B5267"/>
    <w:rsid w:val="009C186C"/>
    <w:rsid w:val="009C5827"/>
    <w:rsid w:val="009D3374"/>
    <w:rsid w:val="009D599A"/>
    <w:rsid w:val="009D7AD4"/>
    <w:rsid w:val="009F6D69"/>
    <w:rsid w:val="00A41735"/>
    <w:rsid w:val="00A52DF7"/>
    <w:rsid w:val="00A73BDA"/>
    <w:rsid w:val="00A87E59"/>
    <w:rsid w:val="00AB032E"/>
    <w:rsid w:val="00AB3C61"/>
    <w:rsid w:val="00AC3BD9"/>
    <w:rsid w:val="00AE46D4"/>
    <w:rsid w:val="00B00E66"/>
    <w:rsid w:val="00B11A75"/>
    <w:rsid w:val="00B34CF2"/>
    <w:rsid w:val="00B430C1"/>
    <w:rsid w:val="00B9762A"/>
    <w:rsid w:val="00BD1E97"/>
    <w:rsid w:val="00BD39B2"/>
    <w:rsid w:val="00BE240D"/>
    <w:rsid w:val="00BF1F79"/>
    <w:rsid w:val="00BF2223"/>
    <w:rsid w:val="00BF46AB"/>
    <w:rsid w:val="00C00874"/>
    <w:rsid w:val="00C13EA8"/>
    <w:rsid w:val="00C325FA"/>
    <w:rsid w:val="00C32E60"/>
    <w:rsid w:val="00C630A9"/>
    <w:rsid w:val="00CA6BFB"/>
    <w:rsid w:val="00CE224C"/>
    <w:rsid w:val="00CE5F4C"/>
    <w:rsid w:val="00CE687C"/>
    <w:rsid w:val="00CF609D"/>
    <w:rsid w:val="00D0024C"/>
    <w:rsid w:val="00D244ED"/>
    <w:rsid w:val="00D30959"/>
    <w:rsid w:val="00D35DB3"/>
    <w:rsid w:val="00D90C99"/>
    <w:rsid w:val="00DA261B"/>
    <w:rsid w:val="00DB0D24"/>
    <w:rsid w:val="00DB666F"/>
    <w:rsid w:val="00DC7F75"/>
    <w:rsid w:val="00DF13B8"/>
    <w:rsid w:val="00DF756C"/>
    <w:rsid w:val="00E073D8"/>
    <w:rsid w:val="00E073FB"/>
    <w:rsid w:val="00E110E8"/>
    <w:rsid w:val="00E454B8"/>
    <w:rsid w:val="00E456BA"/>
    <w:rsid w:val="00E84046"/>
    <w:rsid w:val="00E918C3"/>
    <w:rsid w:val="00EA49BB"/>
    <w:rsid w:val="00EB24DC"/>
    <w:rsid w:val="00ED2748"/>
    <w:rsid w:val="00ED2C28"/>
    <w:rsid w:val="00ED5E8D"/>
    <w:rsid w:val="00EE16D7"/>
    <w:rsid w:val="00F02890"/>
    <w:rsid w:val="00F065AD"/>
    <w:rsid w:val="00F06A6C"/>
    <w:rsid w:val="00F0768E"/>
    <w:rsid w:val="00F160AD"/>
    <w:rsid w:val="00F254E7"/>
    <w:rsid w:val="00F26D4F"/>
    <w:rsid w:val="00F311B8"/>
    <w:rsid w:val="00F415A0"/>
    <w:rsid w:val="00F502A3"/>
    <w:rsid w:val="00F55608"/>
    <w:rsid w:val="00F61364"/>
    <w:rsid w:val="00F75DFE"/>
    <w:rsid w:val="00F8095A"/>
    <w:rsid w:val="00F91D31"/>
    <w:rsid w:val="00FA3C69"/>
    <w:rsid w:val="00FA6ECA"/>
    <w:rsid w:val="00FB70C5"/>
    <w:rsid w:val="00FC1B35"/>
    <w:rsid w:val="00FD241A"/>
    <w:rsid w:val="00FD54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D8F1"/>
  <w15:chartTrackingRefBased/>
  <w15:docId w15:val="{02D88ED1-1BD7-4679-A837-648AD486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30A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71F86"/>
    <w:pPr>
      <w:tabs>
        <w:tab w:val="center" w:pos="4153"/>
        <w:tab w:val="right" w:pos="8306"/>
      </w:tabs>
      <w:snapToGrid w:val="0"/>
    </w:pPr>
    <w:rPr>
      <w:sz w:val="20"/>
      <w:szCs w:val="20"/>
    </w:rPr>
  </w:style>
  <w:style w:type="paragraph" w:styleId="a5">
    <w:name w:val="footer"/>
    <w:basedOn w:val="a"/>
    <w:link w:val="a6"/>
    <w:uiPriority w:val="99"/>
    <w:rsid w:val="00671F86"/>
    <w:pPr>
      <w:tabs>
        <w:tab w:val="center" w:pos="4153"/>
        <w:tab w:val="right" w:pos="8306"/>
      </w:tabs>
      <w:snapToGrid w:val="0"/>
    </w:pPr>
    <w:rPr>
      <w:sz w:val="20"/>
      <w:szCs w:val="20"/>
    </w:rPr>
  </w:style>
  <w:style w:type="paragraph" w:styleId="a7">
    <w:name w:val="Body Text Indent"/>
    <w:basedOn w:val="a"/>
    <w:rsid w:val="00F415A0"/>
    <w:pPr>
      <w:adjustRightInd w:val="0"/>
      <w:spacing w:line="240" w:lineRule="atLeast"/>
      <w:ind w:left="1080" w:hanging="1080"/>
      <w:textAlignment w:val="baseline"/>
    </w:pPr>
    <w:rPr>
      <w:rFonts w:ascii="標楷體" w:eastAsia="標楷體"/>
      <w:kern w:val="0"/>
      <w:szCs w:val="20"/>
    </w:rPr>
  </w:style>
  <w:style w:type="character" w:styleId="a8">
    <w:name w:val="page number"/>
    <w:basedOn w:val="a0"/>
    <w:rsid w:val="007E0635"/>
  </w:style>
  <w:style w:type="paragraph" w:styleId="a9">
    <w:name w:val="List Paragraph"/>
    <w:basedOn w:val="a"/>
    <w:uiPriority w:val="34"/>
    <w:qFormat/>
    <w:rsid w:val="005270D4"/>
    <w:pPr>
      <w:ind w:leftChars="200" w:left="480"/>
    </w:pPr>
  </w:style>
  <w:style w:type="paragraph" w:customStyle="1" w:styleId="Default">
    <w:name w:val="Default"/>
    <w:rsid w:val="0037255D"/>
    <w:pPr>
      <w:widowControl w:val="0"/>
      <w:autoSpaceDE w:val="0"/>
      <w:autoSpaceDN w:val="0"/>
      <w:adjustRightInd w:val="0"/>
    </w:pPr>
    <w:rPr>
      <w:rFonts w:ascii="標楷體" w:eastAsia="標楷體" w:cs="標楷體"/>
      <w:color w:val="000000"/>
      <w:sz w:val="24"/>
      <w:szCs w:val="24"/>
    </w:rPr>
  </w:style>
  <w:style w:type="paragraph" w:styleId="aa">
    <w:name w:val="Balloon Text"/>
    <w:basedOn w:val="a"/>
    <w:link w:val="ab"/>
    <w:rsid w:val="00F55608"/>
    <w:rPr>
      <w:rFonts w:asciiTheme="majorHAnsi" w:eastAsiaTheme="majorEastAsia" w:hAnsiTheme="majorHAnsi" w:cstheme="majorBidi"/>
      <w:sz w:val="18"/>
      <w:szCs w:val="18"/>
    </w:rPr>
  </w:style>
  <w:style w:type="character" w:customStyle="1" w:styleId="ab">
    <w:name w:val="註解方塊文字 字元"/>
    <w:basedOn w:val="a0"/>
    <w:link w:val="aa"/>
    <w:rsid w:val="00F55608"/>
    <w:rPr>
      <w:rFonts w:asciiTheme="majorHAnsi" w:eastAsiaTheme="majorEastAsia" w:hAnsiTheme="majorHAnsi" w:cstheme="majorBidi"/>
      <w:kern w:val="2"/>
      <w:sz w:val="18"/>
      <w:szCs w:val="18"/>
    </w:rPr>
  </w:style>
  <w:style w:type="character" w:customStyle="1" w:styleId="a6">
    <w:name w:val="頁尾 字元"/>
    <w:basedOn w:val="a0"/>
    <w:link w:val="a5"/>
    <w:uiPriority w:val="99"/>
    <w:rsid w:val="00F06A6C"/>
    <w:rPr>
      <w:kern w:val="2"/>
    </w:rPr>
  </w:style>
  <w:style w:type="paragraph" w:styleId="ac">
    <w:name w:val="Body Text"/>
    <w:basedOn w:val="a"/>
    <w:link w:val="ad"/>
    <w:rsid w:val="00CE687C"/>
    <w:pPr>
      <w:spacing w:after="120"/>
    </w:pPr>
  </w:style>
  <w:style w:type="character" w:customStyle="1" w:styleId="ad">
    <w:name w:val="本文 字元"/>
    <w:basedOn w:val="a0"/>
    <w:link w:val="ac"/>
    <w:rsid w:val="00CE687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154</Words>
  <Characters>884</Characters>
  <Application>Microsoft Office Word</Application>
  <DocSecurity>0</DocSecurity>
  <Lines>7</Lines>
  <Paragraphs>2</Paragraphs>
  <ScaleCrop>false</ScaleCrop>
  <Company>CMT</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條次</dc:title>
  <dc:subject/>
  <dc:creator>user</dc:creator>
  <cp:keywords/>
  <dc:description/>
  <cp:lastModifiedBy>廖經泓</cp:lastModifiedBy>
  <cp:revision>11</cp:revision>
  <cp:lastPrinted>2011-10-12T01:33:00Z</cp:lastPrinted>
  <dcterms:created xsi:type="dcterms:W3CDTF">2022-10-24T07:17:00Z</dcterms:created>
  <dcterms:modified xsi:type="dcterms:W3CDTF">2025-06-16T01:27:00Z</dcterms:modified>
</cp:coreProperties>
</file>