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28D06" w14:textId="3711282D" w:rsidR="00D236CE" w:rsidRPr="00F14D0E" w:rsidRDefault="003D7475" w:rsidP="00997077">
      <w:pPr>
        <w:widowControl/>
        <w:snapToGrid w:val="0"/>
        <w:spacing w:afterLines="50" w:after="180"/>
        <w:jc w:val="center"/>
        <w:rPr>
          <w:rFonts w:eastAsia="標楷體"/>
          <w:kern w:val="0"/>
          <w:sz w:val="36"/>
          <w:szCs w:val="36"/>
        </w:rPr>
      </w:pPr>
      <w:r w:rsidRPr="00F14D0E">
        <w:rPr>
          <w:rFonts w:eastAsia="標楷體" w:hint="eastAsia"/>
          <w:kern w:val="0"/>
          <w:sz w:val="36"/>
          <w:szCs w:val="36"/>
        </w:rPr>
        <w:t>國立中山大學醫</w:t>
      </w:r>
      <w:r w:rsidR="00D236CE" w:rsidRPr="00F14D0E">
        <w:rPr>
          <w:rFonts w:eastAsia="標楷體" w:hint="eastAsia"/>
          <w:kern w:val="0"/>
          <w:sz w:val="36"/>
          <w:szCs w:val="36"/>
        </w:rPr>
        <w:t>學院課程委員會設置</w:t>
      </w:r>
      <w:r w:rsidR="00AE226D" w:rsidRPr="00F14D0E">
        <w:rPr>
          <w:rFonts w:eastAsia="標楷體" w:hint="eastAsia"/>
          <w:kern w:val="0"/>
          <w:sz w:val="36"/>
          <w:szCs w:val="36"/>
        </w:rPr>
        <w:t>要點</w:t>
      </w:r>
      <w:bookmarkStart w:id="0" w:name="_GoBack"/>
      <w:bookmarkEnd w:id="0"/>
    </w:p>
    <w:p w14:paraId="00A90EC1" w14:textId="77777777" w:rsidR="0082704C" w:rsidRPr="00F14D0E" w:rsidRDefault="008826ED" w:rsidP="00691A69">
      <w:pPr>
        <w:pStyle w:val="Textbody"/>
        <w:spacing w:line="0" w:lineRule="atLeast"/>
        <w:jc w:val="right"/>
        <w:rPr>
          <w:rFonts w:ascii="Times New Roman" w:eastAsia="標楷體" w:hAnsi="Times New Roman"/>
          <w:sz w:val="22"/>
        </w:rPr>
      </w:pPr>
      <w:r w:rsidRPr="00F14D0E">
        <w:rPr>
          <w:rFonts w:ascii="Times New Roman" w:eastAsia="標楷體" w:hAnsi="Times New Roman"/>
          <w:sz w:val="22"/>
        </w:rPr>
        <w:t>111</w:t>
      </w:r>
      <w:r w:rsidRPr="00F14D0E">
        <w:rPr>
          <w:rFonts w:ascii="Times New Roman" w:eastAsia="標楷體" w:hAnsi="Times New Roman"/>
          <w:sz w:val="22"/>
        </w:rPr>
        <w:t>年</w:t>
      </w:r>
      <w:r w:rsidRPr="00F14D0E">
        <w:rPr>
          <w:rFonts w:ascii="Times New Roman" w:eastAsia="標楷體" w:hAnsi="Times New Roman" w:hint="eastAsia"/>
          <w:sz w:val="22"/>
        </w:rPr>
        <w:t>8</w:t>
      </w:r>
      <w:r w:rsidRPr="00F14D0E">
        <w:rPr>
          <w:rFonts w:ascii="Times New Roman" w:eastAsia="標楷體" w:hAnsi="Times New Roman"/>
          <w:sz w:val="22"/>
        </w:rPr>
        <w:t>月</w:t>
      </w:r>
      <w:r w:rsidRPr="00F14D0E">
        <w:rPr>
          <w:rFonts w:ascii="Times New Roman" w:eastAsia="標楷體" w:hAnsi="Times New Roman" w:hint="eastAsia"/>
          <w:sz w:val="22"/>
        </w:rPr>
        <w:t>11</w:t>
      </w:r>
      <w:r w:rsidRPr="00F14D0E">
        <w:rPr>
          <w:rFonts w:ascii="Times New Roman" w:eastAsia="標楷體" w:hAnsi="Times New Roman"/>
          <w:sz w:val="22"/>
        </w:rPr>
        <w:t>日</w:t>
      </w:r>
      <w:r w:rsidRPr="00F14D0E">
        <w:rPr>
          <w:rFonts w:ascii="Times New Roman" w:eastAsia="標楷體" w:hAnsi="Times New Roman"/>
          <w:sz w:val="22"/>
        </w:rPr>
        <w:t xml:space="preserve"> 111</w:t>
      </w:r>
      <w:r w:rsidRPr="00F14D0E">
        <w:rPr>
          <w:rFonts w:ascii="Times New Roman" w:eastAsia="標楷體" w:hAnsi="Times New Roman"/>
          <w:sz w:val="22"/>
        </w:rPr>
        <w:t>學年度第</w:t>
      </w:r>
      <w:r w:rsidRPr="00F14D0E">
        <w:rPr>
          <w:rFonts w:ascii="Times New Roman" w:eastAsia="標楷體" w:hAnsi="Times New Roman"/>
          <w:sz w:val="22"/>
        </w:rPr>
        <w:t>1</w:t>
      </w:r>
      <w:r w:rsidRPr="00F14D0E">
        <w:rPr>
          <w:rFonts w:ascii="Times New Roman" w:eastAsia="標楷體" w:hAnsi="Times New Roman"/>
          <w:sz w:val="22"/>
        </w:rPr>
        <w:t>次本院</w:t>
      </w:r>
      <w:r w:rsidRPr="00F14D0E">
        <w:rPr>
          <w:rFonts w:ascii="Times New Roman" w:eastAsia="標楷體" w:hAnsi="Times New Roman" w:hint="eastAsia"/>
          <w:sz w:val="22"/>
        </w:rPr>
        <w:t>主管會議</w:t>
      </w:r>
      <w:r w:rsidRPr="00F14D0E">
        <w:rPr>
          <w:rFonts w:ascii="Times New Roman" w:eastAsia="標楷體" w:hAnsi="Times New Roman"/>
          <w:sz w:val="22"/>
        </w:rPr>
        <w:t>制定通過</w:t>
      </w:r>
    </w:p>
    <w:p w14:paraId="70A7A0FB" w14:textId="6B901DF5" w:rsidR="00691A69" w:rsidRPr="00F14D0E" w:rsidRDefault="00691A69" w:rsidP="00691A69">
      <w:pPr>
        <w:pStyle w:val="Textbody"/>
        <w:wordWrap w:val="0"/>
        <w:spacing w:line="0" w:lineRule="atLeast"/>
        <w:jc w:val="right"/>
        <w:rPr>
          <w:rFonts w:ascii="Times New Roman" w:eastAsia="標楷體" w:hAnsi="Times New Roman"/>
          <w:sz w:val="22"/>
        </w:rPr>
      </w:pPr>
      <w:r w:rsidRPr="00F14D0E">
        <w:rPr>
          <w:rFonts w:ascii="Times New Roman" w:eastAsia="標楷體" w:hAnsi="Times New Roman" w:hint="eastAsia"/>
          <w:sz w:val="22"/>
        </w:rPr>
        <w:t>111</w:t>
      </w:r>
      <w:r w:rsidRPr="00F14D0E">
        <w:rPr>
          <w:rFonts w:ascii="Times New Roman" w:eastAsia="標楷體" w:hAnsi="Times New Roman" w:hint="eastAsia"/>
          <w:sz w:val="22"/>
        </w:rPr>
        <w:t>年</w:t>
      </w:r>
      <w:r w:rsidRPr="00F14D0E">
        <w:rPr>
          <w:rFonts w:ascii="Times New Roman" w:eastAsia="標楷體" w:hAnsi="Times New Roman" w:hint="eastAsia"/>
          <w:sz w:val="22"/>
        </w:rPr>
        <w:t>10</w:t>
      </w:r>
      <w:r w:rsidRPr="00F14D0E">
        <w:rPr>
          <w:rFonts w:ascii="Times New Roman" w:eastAsia="標楷體" w:hAnsi="Times New Roman" w:hint="eastAsia"/>
          <w:sz w:val="22"/>
        </w:rPr>
        <w:t>月</w:t>
      </w:r>
      <w:r w:rsidRPr="00F14D0E">
        <w:rPr>
          <w:rFonts w:ascii="Times New Roman" w:eastAsia="標楷體" w:hAnsi="Times New Roman" w:hint="eastAsia"/>
          <w:sz w:val="22"/>
        </w:rPr>
        <w:t>4</w:t>
      </w:r>
      <w:r w:rsidRPr="00F14D0E">
        <w:rPr>
          <w:rFonts w:ascii="Times New Roman" w:eastAsia="標楷體" w:hAnsi="Times New Roman" w:hint="eastAsia"/>
          <w:sz w:val="22"/>
        </w:rPr>
        <w:t>日</w:t>
      </w:r>
      <w:r w:rsidRPr="00F14D0E">
        <w:rPr>
          <w:rFonts w:ascii="Times New Roman" w:eastAsia="標楷體" w:hAnsi="Times New Roman" w:hint="eastAsia"/>
          <w:sz w:val="22"/>
        </w:rPr>
        <w:t xml:space="preserve"> 111</w:t>
      </w:r>
      <w:r w:rsidRPr="00F14D0E">
        <w:rPr>
          <w:rFonts w:ascii="Times New Roman" w:eastAsia="標楷體" w:hAnsi="Times New Roman" w:hint="eastAsia"/>
          <w:sz w:val="22"/>
        </w:rPr>
        <w:t>學年度第</w:t>
      </w:r>
      <w:r w:rsidRPr="00F14D0E">
        <w:rPr>
          <w:rFonts w:ascii="Times New Roman" w:eastAsia="標楷體" w:hAnsi="Times New Roman" w:hint="eastAsia"/>
          <w:sz w:val="22"/>
        </w:rPr>
        <w:t>1</w:t>
      </w:r>
      <w:r w:rsidRPr="00F14D0E">
        <w:rPr>
          <w:rFonts w:ascii="Times New Roman" w:eastAsia="標楷體" w:hAnsi="Times New Roman" w:hint="eastAsia"/>
          <w:sz w:val="22"/>
        </w:rPr>
        <w:t>次校課程委員會通過</w:t>
      </w:r>
    </w:p>
    <w:p w14:paraId="12DA3964" w14:textId="713D7FBE" w:rsidR="00FE1613" w:rsidRPr="00F14D0E" w:rsidRDefault="00FE1613" w:rsidP="00FE1613">
      <w:pPr>
        <w:pStyle w:val="Textbody"/>
        <w:spacing w:line="0" w:lineRule="atLeast"/>
        <w:jc w:val="right"/>
        <w:rPr>
          <w:rFonts w:ascii="Times New Roman" w:eastAsia="標楷體" w:hAnsi="Times New Roman"/>
          <w:sz w:val="22"/>
        </w:rPr>
      </w:pPr>
      <w:r w:rsidRPr="00F14D0E">
        <w:rPr>
          <w:rFonts w:ascii="Times New Roman" w:eastAsia="標楷體" w:hAnsi="Times New Roman" w:hint="eastAsia"/>
          <w:sz w:val="22"/>
        </w:rPr>
        <w:t>113</w:t>
      </w:r>
      <w:r w:rsidRPr="00F14D0E">
        <w:rPr>
          <w:rFonts w:ascii="Times New Roman" w:eastAsia="標楷體" w:hAnsi="Times New Roman" w:hint="eastAsia"/>
          <w:sz w:val="22"/>
        </w:rPr>
        <w:t>年</w:t>
      </w:r>
      <w:r w:rsidRPr="00F14D0E">
        <w:rPr>
          <w:rFonts w:ascii="Times New Roman" w:eastAsia="標楷體" w:hAnsi="Times New Roman" w:hint="eastAsia"/>
          <w:sz w:val="22"/>
        </w:rPr>
        <w:t>11</w:t>
      </w:r>
      <w:r w:rsidRPr="00F14D0E">
        <w:rPr>
          <w:rFonts w:ascii="Times New Roman" w:eastAsia="標楷體" w:hAnsi="Times New Roman" w:hint="eastAsia"/>
          <w:sz w:val="22"/>
        </w:rPr>
        <w:t>月</w:t>
      </w:r>
      <w:r w:rsidRPr="00F14D0E">
        <w:rPr>
          <w:rFonts w:ascii="Times New Roman" w:eastAsia="標楷體" w:hAnsi="Times New Roman" w:hint="eastAsia"/>
          <w:sz w:val="22"/>
        </w:rPr>
        <w:t>29</w:t>
      </w:r>
      <w:r w:rsidRPr="00F14D0E">
        <w:rPr>
          <w:rFonts w:ascii="Times New Roman" w:eastAsia="標楷體" w:hAnsi="Times New Roman" w:hint="eastAsia"/>
          <w:sz w:val="22"/>
        </w:rPr>
        <w:t>日</w:t>
      </w:r>
      <w:r w:rsidRPr="00F14D0E">
        <w:rPr>
          <w:rFonts w:ascii="Times New Roman" w:eastAsia="標楷體" w:hAnsi="Times New Roman" w:hint="eastAsia"/>
          <w:sz w:val="22"/>
        </w:rPr>
        <w:t xml:space="preserve"> 113</w:t>
      </w:r>
      <w:r w:rsidRPr="00F14D0E">
        <w:rPr>
          <w:rFonts w:ascii="Times New Roman" w:eastAsia="標楷體" w:hAnsi="Times New Roman" w:hint="eastAsia"/>
          <w:sz w:val="22"/>
        </w:rPr>
        <w:t>學年度第</w:t>
      </w:r>
      <w:r w:rsidRPr="00F14D0E">
        <w:rPr>
          <w:rFonts w:ascii="Times New Roman" w:eastAsia="標楷體" w:hAnsi="Times New Roman" w:hint="eastAsia"/>
          <w:sz w:val="22"/>
        </w:rPr>
        <w:t>5</w:t>
      </w:r>
      <w:r w:rsidRPr="00F14D0E">
        <w:rPr>
          <w:rFonts w:ascii="Times New Roman" w:eastAsia="標楷體" w:hAnsi="Times New Roman" w:hint="eastAsia"/>
          <w:sz w:val="22"/>
        </w:rPr>
        <w:t>次本院主管會議修正通過</w:t>
      </w:r>
    </w:p>
    <w:p w14:paraId="13EBFCFD" w14:textId="6C5BC090" w:rsidR="00FD29AE" w:rsidRPr="00F14D0E" w:rsidRDefault="00F14D0E" w:rsidP="002E08E9">
      <w:pPr>
        <w:pStyle w:val="Textbody"/>
        <w:spacing w:line="0" w:lineRule="atLeast"/>
        <w:jc w:val="right"/>
        <w:rPr>
          <w:rFonts w:ascii="Times New Roman" w:eastAsia="標楷體" w:hAnsi="Times New Roman"/>
          <w:sz w:val="22"/>
        </w:rPr>
      </w:pPr>
      <w:r w:rsidRPr="00F14D0E">
        <w:rPr>
          <w:rFonts w:ascii="Times New Roman" w:eastAsia="標楷體" w:hAnsi="Times New Roman" w:hint="eastAsia"/>
          <w:sz w:val="22"/>
        </w:rPr>
        <w:t>114</w:t>
      </w:r>
      <w:r w:rsidRPr="00F14D0E">
        <w:rPr>
          <w:rFonts w:ascii="Times New Roman" w:eastAsia="標楷體" w:hAnsi="Times New Roman" w:hint="eastAsia"/>
          <w:sz w:val="22"/>
        </w:rPr>
        <w:t>年</w:t>
      </w:r>
      <w:r w:rsidRPr="00F14D0E">
        <w:rPr>
          <w:rFonts w:ascii="Times New Roman" w:eastAsia="標楷體" w:hAnsi="Times New Roman" w:hint="eastAsia"/>
          <w:sz w:val="22"/>
        </w:rPr>
        <w:t>3</w:t>
      </w:r>
      <w:r w:rsidRPr="00F14D0E">
        <w:rPr>
          <w:rFonts w:ascii="Times New Roman" w:eastAsia="標楷體" w:hAnsi="Times New Roman" w:hint="eastAsia"/>
          <w:sz w:val="22"/>
        </w:rPr>
        <w:t>月</w:t>
      </w:r>
      <w:r w:rsidRPr="00F14D0E">
        <w:rPr>
          <w:rFonts w:ascii="Times New Roman" w:eastAsia="標楷體" w:hAnsi="Times New Roman" w:hint="eastAsia"/>
          <w:sz w:val="22"/>
        </w:rPr>
        <w:t>4</w:t>
      </w:r>
      <w:r w:rsidRPr="00F14D0E">
        <w:rPr>
          <w:rFonts w:ascii="Times New Roman" w:eastAsia="標楷體" w:hAnsi="Times New Roman" w:hint="eastAsia"/>
          <w:sz w:val="22"/>
        </w:rPr>
        <w:t>日</w:t>
      </w:r>
      <w:r w:rsidRPr="00F14D0E">
        <w:rPr>
          <w:rFonts w:ascii="Times New Roman" w:eastAsia="標楷體" w:hAnsi="Times New Roman" w:hint="eastAsia"/>
          <w:sz w:val="22"/>
        </w:rPr>
        <w:t xml:space="preserve"> 113</w:t>
      </w:r>
      <w:r w:rsidRPr="00F14D0E">
        <w:rPr>
          <w:rFonts w:ascii="Times New Roman" w:eastAsia="標楷體" w:hAnsi="Times New Roman" w:hint="eastAsia"/>
          <w:sz w:val="22"/>
        </w:rPr>
        <w:t>學年度第</w:t>
      </w:r>
      <w:r w:rsidRPr="00F14D0E">
        <w:rPr>
          <w:rFonts w:ascii="Times New Roman" w:eastAsia="標楷體" w:hAnsi="Times New Roman" w:hint="eastAsia"/>
          <w:sz w:val="22"/>
        </w:rPr>
        <w:t>3</w:t>
      </w:r>
      <w:r w:rsidRPr="00F14D0E">
        <w:rPr>
          <w:rFonts w:ascii="Times New Roman" w:eastAsia="標楷體" w:hAnsi="Times New Roman" w:hint="eastAsia"/>
          <w:sz w:val="22"/>
        </w:rPr>
        <w:t>次校課程委員會通過</w:t>
      </w:r>
    </w:p>
    <w:p w14:paraId="69D7B717" w14:textId="59FCF1E1" w:rsidR="00D236CE" w:rsidRPr="00F14D0E" w:rsidRDefault="001D2F1F" w:rsidP="00866D2F">
      <w:pPr>
        <w:widowControl/>
        <w:numPr>
          <w:ilvl w:val="0"/>
          <w:numId w:val="1"/>
        </w:numPr>
        <w:spacing w:beforeLines="50" w:before="180" w:after="240" w:line="420" w:lineRule="exact"/>
        <w:ind w:hanging="578"/>
        <w:jc w:val="both"/>
        <w:rPr>
          <w:rFonts w:eastAsia="標楷體"/>
          <w:bCs/>
          <w:kern w:val="0"/>
          <w:sz w:val="28"/>
          <w:szCs w:val="28"/>
        </w:rPr>
      </w:pPr>
      <w:r w:rsidRPr="00F14D0E">
        <w:rPr>
          <w:rFonts w:eastAsia="標楷體" w:hint="eastAsia"/>
          <w:bCs/>
          <w:kern w:val="0"/>
          <w:sz w:val="28"/>
          <w:szCs w:val="28"/>
        </w:rPr>
        <w:t>國立中山大學（以下簡稱本校）</w:t>
      </w:r>
      <w:r w:rsidR="00422EAE" w:rsidRPr="00F14D0E">
        <w:rPr>
          <w:rFonts w:eastAsia="標楷體" w:hint="eastAsia"/>
          <w:bCs/>
          <w:kern w:val="0"/>
          <w:sz w:val="28"/>
          <w:szCs w:val="28"/>
        </w:rPr>
        <w:t>為提昇課程品質，強化課程架構</w:t>
      </w:r>
      <w:r w:rsidRPr="00F14D0E">
        <w:rPr>
          <w:rFonts w:eastAsia="標楷體" w:hint="eastAsia"/>
          <w:bCs/>
          <w:kern w:val="0"/>
          <w:sz w:val="28"/>
          <w:szCs w:val="28"/>
        </w:rPr>
        <w:t>及</w:t>
      </w:r>
      <w:r w:rsidR="00422EAE" w:rsidRPr="00F14D0E">
        <w:rPr>
          <w:rFonts w:eastAsia="標楷體" w:hint="eastAsia"/>
          <w:bCs/>
          <w:kern w:val="0"/>
          <w:sz w:val="28"/>
          <w:szCs w:val="28"/>
        </w:rPr>
        <w:t>內容</w:t>
      </w:r>
      <w:r w:rsidR="00545F68" w:rsidRPr="00F14D0E">
        <w:rPr>
          <w:rFonts w:eastAsia="標楷體" w:hint="eastAsia"/>
          <w:bCs/>
          <w:kern w:val="0"/>
          <w:sz w:val="28"/>
          <w:szCs w:val="28"/>
        </w:rPr>
        <w:t>、</w:t>
      </w:r>
      <w:r w:rsidR="00FD29AE" w:rsidRPr="00F14D0E">
        <w:rPr>
          <w:rFonts w:eastAsia="標楷體"/>
          <w:bCs/>
          <w:kern w:val="0"/>
          <w:sz w:val="28"/>
          <w:szCs w:val="28"/>
        </w:rPr>
        <w:t>推動教學改進與成效評估，並協助教師專業發展</w:t>
      </w:r>
      <w:r w:rsidR="00422EAE" w:rsidRPr="00F14D0E">
        <w:rPr>
          <w:rFonts w:eastAsia="標楷體" w:hint="eastAsia"/>
          <w:bCs/>
          <w:kern w:val="0"/>
          <w:sz w:val="28"/>
          <w:szCs w:val="28"/>
        </w:rPr>
        <w:t>，依</w:t>
      </w:r>
      <w:r w:rsidRPr="00F14D0E">
        <w:rPr>
          <w:rFonts w:eastAsia="標楷體" w:hint="eastAsia"/>
          <w:bCs/>
          <w:kern w:val="0"/>
          <w:sz w:val="28"/>
          <w:szCs w:val="28"/>
        </w:rPr>
        <w:t>本校</w:t>
      </w:r>
      <w:r w:rsidR="00D236CE" w:rsidRPr="00F14D0E">
        <w:rPr>
          <w:rFonts w:eastAsia="標楷體" w:hint="eastAsia"/>
          <w:bCs/>
          <w:kern w:val="0"/>
          <w:sz w:val="28"/>
          <w:szCs w:val="28"/>
        </w:rPr>
        <w:t>課程委員會設置要點</w:t>
      </w:r>
      <w:r w:rsidR="00422EAE" w:rsidRPr="00F14D0E">
        <w:rPr>
          <w:rFonts w:eastAsia="標楷體" w:hint="eastAsia"/>
          <w:bCs/>
          <w:kern w:val="0"/>
          <w:sz w:val="28"/>
          <w:szCs w:val="28"/>
        </w:rPr>
        <w:t>，設置</w:t>
      </w:r>
      <w:r w:rsidR="003D7475" w:rsidRPr="00F14D0E">
        <w:rPr>
          <w:rFonts w:eastAsia="標楷體" w:hint="eastAsia"/>
          <w:bCs/>
          <w:kern w:val="0"/>
          <w:sz w:val="28"/>
          <w:szCs w:val="28"/>
        </w:rPr>
        <w:t>醫</w:t>
      </w:r>
      <w:r w:rsidR="00422EAE" w:rsidRPr="00F14D0E">
        <w:rPr>
          <w:rFonts w:eastAsia="標楷體" w:hint="eastAsia"/>
          <w:bCs/>
          <w:kern w:val="0"/>
          <w:sz w:val="28"/>
          <w:szCs w:val="28"/>
        </w:rPr>
        <w:t>學院課</w:t>
      </w:r>
      <w:r w:rsidR="00B469FE" w:rsidRPr="00F14D0E">
        <w:rPr>
          <w:rFonts w:eastAsia="標楷體" w:hint="eastAsia"/>
          <w:bCs/>
          <w:kern w:val="0"/>
          <w:sz w:val="28"/>
          <w:szCs w:val="28"/>
        </w:rPr>
        <w:t>程</w:t>
      </w:r>
      <w:r w:rsidR="00422EAE" w:rsidRPr="00F14D0E">
        <w:rPr>
          <w:rFonts w:eastAsia="標楷體" w:hint="eastAsia"/>
          <w:bCs/>
          <w:kern w:val="0"/>
          <w:sz w:val="28"/>
          <w:szCs w:val="28"/>
        </w:rPr>
        <w:t>委員會（以下簡稱本委員會）</w:t>
      </w:r>
      <w:r w:rsidR="009920FC" w:rsidRPr="00F14D0E">
        <w:rPr>
          <w:rFonts w:eastAsia="標楷體" w:hint="eastAsia"/>
          <w:bCs/>
          <w:kern w:val="0"/>
          <w:sz w:val="28"/>
          <w:szCs w:val="28"/>
        </w:rPr>
        <w:t>。</w:t>
      </w:r>
    </w:p>
    <w:p w14:paraId="1397E71E" w14:textId="77777777" w:rsidR="00D95B14" w:rsidRPr="00F14D0E" w:rsidRDefault="000743BD" w:rsidP="00866D2F">
      <w:pPr>
        <w:widowControl/>
        <w:numPr>
          <w:ilvl w:val="0"/>
          <w:numId w:val="1"/>
        </w:numPr>
        <w:spacing w:beforeLines="50" w:before="180" w:after="240" w:line="420" w:lineRule="exact"/>
        <w:ind w:hanging="578"/>
        <w:jc w:val="both"/>
        <w:rPr>
          <w:rFonts w:eastAsia="標楷體"/>
          <w:bCs/>
          <w:kern w:val="0"/>
          <w:sz w:val="28"/>
          <w:szCs w:val="28"/>
        </w:rPr>
      </w:pPr>
      <w:r w:rsidRPr="00F14D0E">
        <w:rPr>
          <w:rFonts w:eastAsia="標楷體" w:hint="eastAsia"/>
          <w:bCs/>
          <w:kern w:val="0"/>
          <w:sz w:val="28"/>
          <w:szCs w:val="28"/>
        </w:rPr>
        <w:t>本</w:t>
      </w:r>
      <w:r w:rsidR="009920FC" w:rsidRPr="00F14D0E">
        <w:rPr>
          <w:rFonts w:eastAsia="標楷體" w:hint="eastAsia"/>
          <w:bCs/>
          <w:kern w:val="0"/>
          <w:sz w:val="28"/>
          <w:szCs w:val="28"/>
        </w:rPr>
        <w:t>委員</w:t>
      </w:r>
      <w:r w:rsidRPr="00F14D0E">
        <w:rPr>
          <w:rFonts w:eastAsia="標楷體" w:hint="eastAsia"/>
          <w:bCs/>
          <w:kern w:val="0"/>
          <w:sz w:val="28"/>
          <w:szCs w:val="28"/>
        </w:rPr>
        <w:t>會以院長</w:t>
      </w:r>
      <w:r w:rsidR="009920FC" w:rsidRPr="00F14D0E">
        <w:rPr>
          <w:rFonts w:eastAsia="標楷體" w:hint="eastAsia"/>
          <w:bCs/>
          <w:kern w:val="0"/>
          <w:sz w:val="28"/>
          <w:szCs w:val="28"/>
        </w:rPr>
        <w:t>及</w:t>
      </w:r>
      <w:r w:rsidRPr="00F14D0E">
        <w:rPr>
          <w:rFonts w:eastAsia="標楷體" w:hint="eastAsia"/>
          <w:bCs/>
          <w:kern w:val="0"/>
          <w:sz w:val="28"/>
          <w:szCs w:val="28"/>
        </w:rPr>
        <w:t>各系所</w:t>
      </w:r>
      <w:r w:rsidR="004F38F8" w:rsidRPr="00F14D0E">
        <w:rPr>
          <w:rFonts w:eastAsia="標楷體" w:hint="eastAsia"/>
          <w:bCs/>
          <w:kern w:val="0"/>
          <w:sz w:val="28"/>
          <w:szCs w:val="28"/>
        </w:rPr>
        <w:t>(</w:t>
      </w:r>
      <w:r w:rsidR="004F38F8" w:rsidRPr="00F14D0E">
        <w:rPr>
          <w:rFonts w:eastAsia="標楷體" w:hint="eastAsia"/>
          <w:bCs/>
          <w:kern w:val="0"/>
          <w:sz w:val="28"/>
          <w:szCs w:val="28"/>
        </w:rPr>
        <w:t>學程</w:t>
      </w:r>
      <w:r w:rsidR="004F38F8" w:rsidRPr="00F14D0E">
        <w:rPr>
          <w:rFonts w:eastAsia="標楷體" w:hint="eastAsia"/>
          <w:bCs/>
          <w:kern w:val="0"/>
          <w:sz w:val="28"/>
          <w:szCs w:val="28"/>
        </w:rPr>
        <w:t>)</w:t>
      </w:r>
      <w:r w:rsidRPr="00F14D0E">
        <w:rPr>
          <w:rFonts w:eastAsia="標楷體" w:hint="eastAsia"/>
          <w:bCs/>
          <w:kern w:val="0"/>
          <w:sz w:val="28"/>
          <w:szCs w:val="28"/>
        </w:rPr>
        <w:t>主管為當然委員，</w:t>
      </w:r>
      <w:r w:rsidR="007748CD" w:rsidRPr="00F14D0E">
        <w:rPr>
          <w:rFonts w:eastAsia="標楷體" w:hint="eastAsia"/>
          <w:bCs/>
          <w:kern w:val="0"/>
          <w:sz w:val="28"/>
          <w:szCs w:val="28"/>
        </w:rPr>
        <w:t>並</w:t>
      </w:r>
      <w:r w:rsidRPr="00F14D0E">
        <w:rPr>
          <w:rFonts w:eastAsia="標楷體" w:hint="eastAsia"/>
          <w:bCs/>
          <w:kern w:val="0"/>
          <w:sz w:val="28"/>
          <w:szCs w:val="28"/>
        </w:rPr>
        <w:t>由系</w:t>
      </w:r>
      <w:r w:rsidR="007748CD" w:rsidRPr="00F14D0E">
        <w:rPr>
          <w:rFonts w:eastAsia="標楷體" w:hint="eastAsia"/>
          <w:bCs/>
          <w:kern w:val="0"/>
          <w:sz w:val="28"/>
          <w:szCs w:val="28"/>
        </w:rPr>
        <w:t>所各</w:t>
      </w:r>
      <w:r w:rsidRPr="00F14D0E">
        <w:rPr>
          <w:rFonts w:eastAsia="標楷體" w:hint="eastAsia"/>
          <w:bCs/>
          <w:kern w:val="0"/>
          <w:sz w:val="28"/>
          <w:szCs w:val="28"/>
        </w:rPr>
        <w:t>推選</w:t>
      </w:r>
      <w:r w:rsidRPr="00F14D0E">
        <w:rPr>
          <w:rFonts w:eastAsia="標楷體"/>
          <w:bCs/>
          <w:kern w:val="0"/>
          <w:sz w:val="28"/>
          <w:szCs w:val="28"/>
        </w:rPr>
        <w:t>1</w:t>
      </w:r>
      <w:r w:rsidRPr="00F14D0E">
        <w:rPr>
          <w:rFonts w:eastAsia="標楷體" w:hint="eastAsia"/>
          <w:bCs/>
          <w:kern w:val="0"/>
          <w:sz w:val="28"/>
          <w:szCs w:val="28"/>
        </w:rPr>
        <w:t>位專任助理教授以上</w:t>
      </w:r>
      <w:r w:rsidR="009920FC" w:rsidRPr="00F14D0E">
        <w:rPr>
          <w:rFonts w:eastAsia="標楷體" w:hint="eastAsia"/>
          <w:bCs/>
          <w:kern w:val="0"/>
          <w:sz w:val="28"/>
          <w:szCs w:val="28"/>
        </w:rPr>
        <w:t>之教師</w:t>
      </w:r>
      <w:r w:rsidRPr="00F14D0E">
        <w:rPr>
          <w:rFonts w:eastAsia="標楷體" w:hint="eastAsia"/>
          <w:bCs/>
          <w:kern w:val="0"/>
          <w:sz w:val="28"/>
          <w:szCs w:val="28"/>
        </w:rPr>
        <w:t>代表</w:t>
      </w:r>
      <w:r w:rsidR="00691A69" w:rsidRPr="00F14D0E">
        <w:rPr>
          <w:rFonts w:eastAsia="標楷體" w:hint="eastAsia"/>
          <w:bCs/>
          <w:kern w:val="0"/>
          <w:sz w:val="28"/>
          <w:szCs w:val="28"/>
        </w:rPr>
        <w:t>，</w:t>
      </w:r>
      <w:r w:rsidR="001E24AE" w:rsidRPr="00F14D0E">
        <w:rPr>
          <w:rFonts w:eastAsia="標楷體" w:hint="eastAsia"/>
          <w:bCs/>
          <w:kern w:val="0"/>
          <w:sz w:val="28"/>
          <w:szCs w:val="28"/>
        </w:rPr>
        <w:t>學生代表</w:t>
      </w:r>
      <w:r w:rsidR="001E24AE" w:rsidRPr="00F14D0E">
        <w:rPr>
          <w:rFonts w:eastAsia="標楷體"/>
          <w:bCs/>
          <w:kern w:val="0"/>
          <w:sz w:val="28"/>
          <w:szCs w:val="28"/>
        </w:rPr>
        <w:t>2</w:t>
      </w:r>
      <w:r w:rsidR="001E24AE" w:rsidRPr="00F14D0E">
        <w:rPr>
          <w:rFonts w:eastAsia="標楷體" w:hint="eastAsia"/>
          <w:bCs/>
          <w:kern w:val="0"/>
          <w:sz w:val="28"/>
          <w:szCs w:val="28"/>
        </w:rPr>
        <w:t>人</w:t>
      </w:r>
      <w:r w:rsidR="00691A69" w:rsidRPr="00F14D0E">
        <w:rPr>
          <w:rFonts w:eastAsia="標楷體" w:hint="eastAsia"/>
          <w:sz w:val="28"/>
          <w:szCs w:val="28"/>
        </w:rPr>
        <w:t>（</w:t>
      </w:r>
      <w:r w:rsidR="001E24AE" w:rsidRPr="00F14D0E">
        <w:rPr>
          <w:rFonts w:eastAsia="標楷體" w:hint="eastAsia"/>
          <w:sz w:val="28"/>
          <w:szCs w:val="28"/>
        </w:rPr>
        <w:t>由系所輪派</w:t>
      </w:r>
      <w:r w:rsidR="00691A69" w:rsidRPr="00F14D0E">
        <w:rPr>
          <w:rFonts w:eastAsia="標楷體" w:hint="eastAsia"/>
          <w:sz w:val="28"/>
          <w:szCs w:val="28"/>
        </w:rPr>
        <w:t>）</w:t>
      </w:r>
      <w:r w:rsidR="001E24AE" w:rsidRPr="00F14D0E">
        <w:rPr>
          <w:rFonts w:eastAsia="標楷體" w:hint="eastAsia"/>
          <w:sz w:val="28"/>
          <w:szCs w:val="28"/>
        </w:rPr>
        <w:t>，</w:t>
      </w:r>
      <w:r w:rsidR="007748CD" w:rsidRPr="00F14D0E">
        <w:rPr>
          <w:rFonts w:eastAsia="標楷體" w:hint="eastAsia"/>
          <w:sz w:val="28"/>
          <w:szCs w:val="28"/>
        </w:rPr>
        <w:t>且</w:t>
      </w:r>
      <w:r w:rsidR="001E24AE" w:rsidRPr="00F14D0E">
        <w:rPr>
          <w:rFonts w:eastAsia="標楷體" w:hint="eastAsia"/>
          <w:sz w:val="28"/>
          <w:szCs w:val="28"/>
        </w:rPr>
        <w:t>由</w:t>
      </w:r>
      <w:r w:rsidR="008826ED" w:rsidRPr="00F14D0E">
        <w:rPr>
          <w:rFonts w:eastAsia="標楷體" w:hint="eastAsia"/>
          <w:sz w:val="28"/>
          <w:szCs w:val="28"/>
        </w:rPr>
        <w:t>院長</w:t>
      </w:r>
      <w:r w:rsidR="001E24AE" w:rsidRPr="00F14D0E">
        <w:rPr>
          <w:rFonts w:eastAsia="標楷體" w:hint="eastAsia"/>
          <w:bCs/>
          <w:kern w:val="0"/>
          <w:sz w:val="28"/>
          <w:szCs w:val="28"/>
        </w:rPr>
        <w:t>推選</w:t>
      </w:r>
      <w:r w:rsidR="008826ED" w:rsidRPr="00F14D0E">
        <w:rPr>
          <w:rFonts w:eastAsia="標楷體" w:hint="eastAsia"/>
          <w:bCs/>
          <w:kern w:val="0"/>
          <w:sz w:val="28"/>
          <w:szCs w:val="28"/>
        </w:rPr>
        <w:t>校外專家學者</w:t>
      </w:r>
      <w:r w:rsidR="00691A69" w:rsidRPr="00F14D0E">
        <w:rPr>
          <w:rFonts w:eastAsia="標楷體" w:hint="eastAsia"/>
          <w:bCs/>
          <w:kern w:val="0"/>
          <w:sz w:val="28"/>
          <w:szCs w:val="28"/>
        </w:rPr>
        <w:t>（</w:t>
      </w:r>
      <w:r w:rsidR="008826ED" w:rsidRPr="00F14D0E">
        <w:rPr>
          <w:rFonts w:eastAsia="標楷體" w:hint="eastAsia"/>
          <w:bCs/>
          <w:kern w:val="0"/>
          <w:sz w:val="28"/>
          <w:szCs w:val="28"/>
        </w:rPr>
        <w:t>含業界代表</w:t>
      </w:r>
      <w:r w:rsidR="00691A69" w:rsidRPr="00F14D0E">
        <w:rPr>
          <w:rFonts w:eastAsia="標楷體" w:hint="eastAsia"/>
          <w:bCs/>
          <w:kern w:val="0"/>
          <w:sz w:val="28"/>
          <w:szCs w:val="28"/>
        </w:rPr>
        <w:t>）</w:t>
      </w:r>
      <w:r w:rsidR="001D2F1F" w:rsidRPr="00F14D0E">
        <w:rPr>
          <w:rFonts w:eastAsia="標楷體" w:hint="eastAsia"/>
          <w:bCs/>
          <w:kern w:val="0"/>
          <w:sz w:val="28"/>
          <w:szCs w:val="28"/>
        </w:rPr>
        <w:t>1</w:t>
      </w:r>
      <w:r w:rsidR="001E24AE" w:rsidRPr="00F14D0E">
        <w:rPr>
          <w:rFonts w:eastAsia="標楷體" w:hint="eastAsia"/>
          <w:bCs/>
          <w:kern w:val="0"/>
          <w:sz w:val="28"/>
          <w:szCs w:val="28"/>
        </w:rPr>
        <w:t>至</w:t>
      </w:r>
      <w:r w:rsidR="001D2F1F" w:rsidRPr="00F14D0E">
        <w:rPr>
          <w:rFonts w:eastAsia="標楷體" w:hint="eastAsia"/>
          <w:bCs/>
          <w:kern w:val="0"/>
          <w:sz w:val="28"/>
          <w:szCs w:val="28"/>
        </w:rPr>
        <w:t>2</w:t>
      </w:r>
      <w:r w:rsidRPr="00F14D0E">
        <w:rPr>
          <w:rFonts w:eastAsia="標楷體" w:hint="eastAsia"/>
          <w:bCs/>
          <w:kern w:val="0"/>
          <w:sz w:val="28"/>
          <w:szCs w:val="28"/>
        </w:rPr>
        <w:t>位組成之</w:t>
      </w:r>
      <w:r w:rsidR="00D95B14" w:rsidRPr="00F14D0E">
        <w:rPr>
          <w:rFonts w:eastAsia="標楷體" w:hint="eastAsia"/>
          <w:bCs/>
          <w:kern w:val="0"/>
          <w:sz w:val="28"/>
          <w:szCs w:val="28"/>
        </w:rPr>
        <w:t>。</w:t>
      </w:r>
      <w:r w:rsidR="009920FC" w:rsidRPr="00F14D0E">
        <w:rPr>
          <w:rFonts w:eastAsia="標楷體" w:hint="eastAsia"/>
          <w:bCs/>
          <w:kern w:val="0"/>
          <w:sz w:val="28"/>
          <w:szCs w:val="28"/>
        </w:rPr>
        <w:t>各委員之任期</w:t>
      </w:r>
      <w:r w:rsidR="00D95B14" w:rsidRPr="00F14D0E">
        <w:rPr>
          <w:rFonts w:eastAsia="標楷體" w:hint="eastAsia"/>
          <w:bCs/>
          <w:kern w:val="0"/>
          <w:sz w:val="28"/>
          <w:szCs w:val="28"/>
        </w:rPr>
        <w:t>為</w:t>
      </w:r>
      <w:r w:rsidR="009920FC" w:rsidRPr="00F14D0E">
        <w:rPr>
          <w:rFonts w:eastAsia="標楷體" w:hint="eastAsia"/>
          <w:bCs/>
          <w:kern w:val="0"/>
          <w:sz w:val="28"/>
          <w:szCs w:val="28"/>
        </w:rPr>
        <w:t>二年</w:t>
      </w:r>
      <w:r w:rsidR="00D95B14" w:rsidRPr="00F14D0E">
        <w:rPr>
          <w:rFonts w:eastAsia="標楷體" w:hint="eastAsia"/>
          <w:bCs/>
          <w:kern w:val="0"/>
          <w:sz w:val="28"/>
          <w:szCs w:val="28"/>
        </w:rPr>
        <w:t>，連選得連任。推選委員因故出缺，由所屬單位另推候補委員遞補之，其任期以補足所遺任期為原則。</w:t>
      </w:r>
    </w:p>
    <w:p w14:paraId="458A23BE" w14:textId="77777777" w:rsidR="00D236CE" w:rsidRPr="00F14D0E" w:rsidRDefault="00D95B14" w:rsidP="00866D2F">
      <w:pPr>
        <w:widowControl/>
        <w:numPr>
          <w:ilvl w:val="0"/>
          <w:numId w:val="1"/>
        </w:numPr>
        <w:spacing w:beforeLines="50" w:before="180" w:after="240" w:line="420" w:lineRule="exact"/>
        <w:ind w:hanging="578"/>
        <w:jc w:val="both"/>
        <w:rPr>
          <w:rFonts w:eastAsia="標楷體"/>
          <w:bCs/>
          <w:kern w:val="0"/>
          <w:sz w:val="28"/>
          <w:szCs w:val="28"/>
        </w:rPr>
      </w:pPr>
      <w:r w:rsidRPr="00F14D0E">
        <w:rPr>
          <w:rFonts w:eastAsia="標楷體" w:hint="eastAsia"/>
          <w:bCs/>
          <w:kern w:val="0"/>
          <w:sz w:val="28"/>
          <w:szCs w:val="28"/>
        </w:rPr>
        <w:t>本委員會</w:t>
      </w:r>
      <w:r w:rsidRPr="00F14D0E">
        <w:rPr>
          <w:rFonts w:eastAsia="標楷體"/>
          <w:bCs/>
          <w:kern w:val="0"/>
          <w:sz w:val="28"/>
          <w:szCs w:val="28"/>
        </w:rPr>
        <w:t>以院長為召集人</w:t>
      </w:r>
      <w:r w:rsidR="000743BD" w:rsidRPr="00F14D0E">
        <w:rPr>
          <w:rFonts w:eastAsia="標楷體" w:hint="eastAsia"/>
          <w:bCs/>
          <w:kern w:val="0"/>
          <w:sz w:val="28"/>
          <w:szCs w:val="28"/>
        </w:rPr>
        <w:t>。</w:t>
      </w:r>
      <w:r w:rsidR="00422EAE" w:rsidRPr="00F14D0E">
        <w:rPr>
          <w:rFonts w:eastAsia="標楷體" w:hint="eastAsia"/>
          <w:bCs/>
          <w:kern w:val="0"/>
          <w:sz w:val="28"/>
          <w:szCs w:val="28"/>
        </w:rPr>
        <w:t>每學期召開二次</w:t>
      </w:r>
      <w:r w:rsidR="009920FC" w:rsidRPr="00F14D0E">
        <w:rPr>
          <w:rFonts w:eastAsia="標楷體" w:hint="eastAsia"/>
          <w:bCs/>
          <w:kern w:val="0"/>
          <w:sz w:val="28"/>
          <w:szCs w:val="28"/>
        </w:rPr>
        <w:t>會議</w:t>
      </w:r>
      <w:r w:rsidR="00422EAE" w:rsidRPr="00F14D0E">
        <w:rPr>
          <w:rFonts w:eastAsia="標楷體" w:hint="eastAsia"/>
          <w:bCs/>
          <w:kern w:val="0"/>
          <w:sz w:val="28"/>
          <w:szCs w:val="28"/>
        </w:rPr>
        <w:t>，必要時得召開臨時會議</w:t>
      </w:r>
      <w:r w:rsidR="00E502E5" w:rsidRPr="00F14D0E">
        <w:rPr>
          <w:rFonts w:eastAsia="標楷體" w:hint="eastAsia"/>
          <w:bCs/>
          <w:kern w:val="0"/>
          <w:sz w:val="28"/>
          <w:szCs w:val="28"/>
        </w:rPr>
        <w:t>。</w:t>
      </w:r>
    </w:p>
    <w:p w14:paraId="5F8A128D" w14:textId="77777777" w:rsidR="00D236CE" w:rsidRPr="00F14D0E" w:rsidRDefault="00AB4B46" w:rsidP="00866D2F">
      <w:pPr>
        <w:widowControl/>
        <w:numPr>
          <w:ilvl w:val="0"/>
          <w:numId w:val="1"/>
        </w:numPr>
        <w:spacing w:beforeLines="50" w:before="180" w:after="240" w:line="420" w:lineRule="exact"/>
        <w:ind w:hanging="578"/>
        <w:jc w:val="both"/>
        <w:rPr>
          <w:rFonts w:eastAsia="標楷體"/>
          <w:bCs/>
          <w:kern w:val="0"/>
          <w:sz w:val="28"/>
          <w:szCs w:val="28"/>
        </w:rPr>
      </w:pPr>
      <w:r w:rsidRPr="00F14D0E">
        <w:rPr>
          <w:rFonts w:eastAsia="標楷體" w:hint="eastAsia"/>
          <w:bCs/>
          <w:kern w:val="0"/>
          <w:sz w:val="28"/>
          <w:szCs w:val="28"/>
        </w:rPr>
        <w:t>本</w:t>
      </w:r>
      <w:r w:rsidR="00E502E5" w:rsidRPr="00F14D0E">
        <w:rPr>
          <w:rFonts w:eastAsia="標楷體" w:hint="eastAsia"/>
          <w:bCs/>
          <w:kern w:val="0"/>
          <w:sz w:val="28"/>
          <w:szCs w:val="28"/>
        </w:rPr>
        <w:t>委員會之職責如下：</w:t>
      </w:r>
    </w:p>
    <w:p w14:paraId="4EF6A5F4" w14:textId="77777777" w:rsidR="00E502E5" w:rsidRPr="00F14D0E" w:rsidRDefault="009920FC" w:rsidP="00866D2F">
      <w:pPr>
        <w:numPr>
          <w:ilvl w:val="1"/>
          <w:numId w:val="1"/>
        </w:numPr>
        <w:autoSpaceDE w:val="0"/>
        <w:autoSpaceDN w:val="0"/>
        <w:adjustRightInd w:val="0"/>
        <w:spacing w:before="50" w:line="420" w:lineRule="exact"/>
        <w:ind w:left="1418"/>
        <w:rPr>
          <w:rFonts w:eastAsia="標楷體"/>
          <w:bCs/>
          <w:kern w:val="0"/>
          <w:sz w:val="28"/>
          <w:szCs w:val="28"/>
        </w:rPr>
      </w:pPr>
      <w:proofErr w:type="gramStart"/>
      <w:r w:rsidRPr="00F14D0E">
        <w:rPr>
          <w:rFonts w:eastAsia="標楷體" w:hint="eastAsia"/>
          <w:bCs/>
          <w:kern w:val="0"/>
          <w:sz w:val="28"/>
          <w:szCs w:val="28"/>
        </w:rPr>
        <w:t>複</w:t>
      </w:r>
      <w:r w:rsidR="00631AA9" w:rsidRPr="00F14D0E">
        <w:rPr>
          <w:rFonts w:eastAsia="標楷體" w:hint="eastAsia"/>
          <w:bCs/>
          <w:kern w:val="0"/>
          <w:sz w:val="28"/>
          <w:szCs w:val="28"/>
        </w:rPr>
        <w:t>審系</w:t>
      </w:r>
      <w:proofErr w:type="gramEnd"/>
      <w:r w:rsidR="00873D06" w:rsidRPr="00F14D0E">
        <w:rPr>
          <w:rFonts w:eastAsia="標楷體" w:hint="eastAsia"/>
          <w:bCs/>
          <w:kern w:val="0"/>
          <w:sz w:val="28"/>
          <w:szCs w:val="28"/>
        </w:rPr>
        <w:t>級</w:t>
      </w:r>
      <w:r w:rsidR="00E502E5" w:rsidRPr="00F14D0E">
        <w:rPr>
          <w:rFonts w:eastAsia="標楷體" w:hint="eastAsia"/>
          <w:bCs/>
          <w:kern w:val="0"/>
          <w:sz w:val="28"/>
          <w:szCs w:val="28"/>
        </w:rPr>
        <w:t>課程委員會規劃之課程結構與發展方向。</w:t>
      </w:r>
    </w:p>
    <w:p w14:paraId="67496FB5" w14:textId="77777777" w:rsidR="006326B6" w:rsidRPr="00F14D0E" w:rsidRDefault="00B469FE" w:rsidP="00866D2F">
      <w:pPr>
        <w:numPr>
          <w:ilvl w:val="1"/>
          <w:numId w:val="1"/>
        </w:numPr>
        <w:autoSpaceDE w:val="0"/>
        <w:autoSpaceDN w:val="0"/>
        <w:adjustRightInd w:val="0"/>
        <w:spacing w:before="50" w:line="420" w:lineRule="exact"/>
        <w:ind w:left="1418"/>
        <w:rPr>
          <w:rFonts w:eastAsia="標楷體"/>
          <w:bCs/>
          <w:kern w:val="0"/>
          <w:sz w:val="28"/>
          <w:szCs w:val="28"/>
        </w:rPr>
      </w:pPr>
      <w:r w:rsidRPr="00F14D0E">
        <w:rPr>
          <w:rFonts w:eastAsia="標楷體" w:hint="eastAsia"/>
          <w:bCs/>
          <w:kern w:val="0"/>
          <w:sz w:val="28"/>
          <w:szCs w:val="28"/>
        </w:rPr>
        <w:t>整合並協調院內系所課程之開設，避免重複與資源之浪費。</w:t>
      </w:r>
    </w:p>
    <w:p w14:paraId="074F6C71" w14:textId="77777777" w:rsidR="002D11C1" w:rsidRPr="00F14D0E" w:rsidRDefault="009920FC" w:rsidP="00866D2F">
      <w:pPr>
        <w:numPr>
          <w:ilvl w:val="1"/>
          <w:numId w:val="1"/>
        </w:numPr>
        <w:autoSpaceDE w:val="0"/>
        <w:autoSpaceDN w:val="0"/>
        <w:adjustRightInd w:val="0"/>
        <w:spacing w:before="50" w:line="420" w:lineRule="exact"/>
        <w:ind w:left="1418"/>
        <w:rPr>
          <w:rFonts w:eastAsia="標楷體"/>
          <w:bCs/>
          <w:kern w:val="0"/>
          <w:sz w:val="28"/>
          <w:szCs w:val="28"/>
        </w:rPr>
      </w:pPr>
      <w:proofErr w:type="gramStart"/>
      <w:r w:rsidRPr="00F14D0E">
        <w:rPr>
          <w:rFonts w:eastAsia="標楷體" w:hint="eastAsia"/>
          <w:bCs/>
          <w:kern w:val="0"/>
          <w:sz w:val="28"/>
          <w:szCs w:val="28"/>
        </w:rPr>
        <w:t>複</w:t>
      </w:r>
      <w:proofErr w:type="gramEnd"/>
      <w:r w:rsidR="00E502E5" w:rsidRPr="00F14D0E">
        <w:rPr>
          <w:rFonts w:eastAsia="標楷體" w:hint="eastAsia"/>
          <w:bCs/>
          <w:kern w:val="0"/>
          <w:sz w:val="28"/>
          <w:szCs w:val="28"/>
        </w:rPr>
        <w:t>審並查核各系所新開設</w:t>
      </w:r>
      <w:r w:rsidRPr="00F14D0E">
        <w:rPr>
          <w:rFonts w:eastAsia="標楷體" w:hint="eastAsia"/>
          <w:bCs/>
          <w:kern w:val="0"/>
          <w:sz w:val="28"/>
          <w:szCs w:val="28"/>
        </w:rPr>
        <w:t>之</w:t>
      </w:r>
      <w:r w:rsidR="00E502E5" w:rsidRPr="00F14D0E">
        <w:rPr>
          <w:rFonts w:eastAsia="標楷體" w:hint="eastAsia"/>
          <w:bCs/>
          <w:kern w:val="0"/>
          <w:sz w:val="28"/>
          <w:szCs w:val="28"/>
        </w:rPr>
        <w:t>課程。</w:t>
      </w:r>
    </w:p>
    <w:p w14:paraId="2DD3AB1E" w14:textId="57D81C54" w:rsidR="00533C4C" w:rsidRPr="00F14D0E" w:rsidRDefault="009920FC" w:rsidP="00866D2F">
      <w:pPr>
        <w:numPr>
          <w:ilvl w:val="1"/>
          <w:numId w:val="1"/>
        </w:numPr>
        <w:autoSpaceDE w:val="0"/>
        <w:autoSpaceDN w:val="0"/>
        <w:adjustRightInd w:val="0"/>
        <w:spacing w:before="50" w:line="420" w:lineRule="exact"/>
        <w:ind w:left="1418"/>
        <w:rPr>
          <w:rFonts w:eastAsia="標楷體"/>
          <w:bCs/>
          <w:kern w:val="0"/>
          <w:sz w:val="28"/>
          <w:szCs w:val="28"/>
        </w:rPr>
      </w:pPr>
      <w:r w:rsidRPr="00F14D0E">
        <w:rPr>
          <w:rFonts w:eastAsia="標楷體" w:hint="eastAsia"/>
          <w:bCs/>
          <w:kern w:val="0"/>
          <w:sz w:val="28"/>
          <w:szCs w:val="28"/>
        </w:rPr>
        <w:t>複</w:t>
      </w:r>
      <w:r w:rsidR="00710860" w:rsidRPr="00F14D0E">
        <w:rPr>
          <w:rFonts w:eastAsia="標楷體" w:hint="eastAsia"/>
          <w:bCs/>
          <w:kern w:val="0"/>
          <w:sz w:val="28"/>
          <w:szCs w:val="28"/>
        </w:rPr>
        <w:t>審院內</w:t>
      </w:r>
      <w:r w:rsidR="00FD398C" w:rsidRPr="00F14D0E">
        <w:rPr>
          <w:rFonts w:eastAsia="標楷體" w:hint="eastAsia"/>
          <w:bCs/>
          <w:kern w:val="0"/>
          <w:sz w:val="28"/>
          <w:szCs w:val="28"/>
        </w:rPr>
        <w:t>入學</w:t>
      </w:r>
      <w:r w:rsidR="007748CD" w:rsidRPr="00F14D0E">
        <w:rPr>
          <w:rFonts w:eastAsia="標楷體" w:hint="eastAsia"/>
          <w:bCs/>
          <w:kern w:val="0"/>
          <w:sz w:val="28"/>
          <w:szCs w:val="28"/>
        </w:rPr>
        <w:t>生</w:t>
      </w:r>
      <w:r w:rsidR="00B469FE" w:rsidRPr="00F14D0E">
        <w:rPr>
          <w:rFonts w:eastAsia="標楷體" w:hint="eastAsia"/>
          <w:bCs/>
          <w:kern w:val="0"/>
          <w:sz w:val="28"/>
          <w:szCs w:val="28"/>
        </w:rPr>
        <w:t>必修科目表相關</w:t>
      </w:r>
      <w:r w:rsidR="00E502E5" w:rsidRPr="00F14D0E">
        <w:rPr>
          <w:rFonts w:eastAsia="標楷體" w:hint="eastAsia"/>
          <w:bCs/>
          <w:kern w:val="0"/>
          <w:sz w:val="28"/>
          <w:szCs w:val="28"/>
        </w:rPr>
        <w:t>事宜。</w:t>
      </w:r>
    </w:p>
    <w:p w14:paraId="50AEB0AD" w14:textId="18C3A952" w:rsidR="00533C4C" w:rsidRPr="00F14D0E" w:rsidRDefault="00FD29AE" w:rsidP="002E08E9">
      <w:pPr>
        <w:numPr>
          <w:ilvl w:val="1"/>
          <w:numId w:val="1"/>
        </w:numPr>
        <w:autoSpaceDE w:val="0"/>
        <w:autoSpaceDN w:val="0"/>
        <w:adjustRightInd w:val="0"/>
        <w:spacing w:before="50" w:line="420" w:lineRule="exact"/>
        <w:ind w:left="1418"/>
        <w:rPr>
          <w:rFonts w:eastAsia="標楷體"/>
          <w:bCs/>
          <w:kern w:val="0"/>
          <w:sz w:val="28"/>
          <w:szCs w:val="28"/>
        </w:rPr>
      </w:pPr>
      <w:proofErr w:type="gramStart"/>
      <w:r w:rsidRPr="00F14D0E">
        <w:rPr>
          <w:rFonts w:eastAsia="標楷體" w:hint="eastAsia"/>
          <w:bCs/>
          <w:kern w:val="0"/>
          <w:sz w:val="28"/>
          <w:szCs w:val="28"/>
        </w:rPr>
        <w:t>研</w:t>
      </w:r>
      <w:proofErr w:type="gramEnd"/>
      <w:r w:rsidRPr="00F14D0E">
        <w:rPr>
          <w:rFonts w:eastAsia="標楷體" w:hint="eastAsia"/>
          <w:bCs/>
          <w:kern w:val="0"/>
          <w:sz w:val="28"/>
          <w:szCs w:val="28"/>
        </w:rPr>
        <w:t>擬提升教學品質之措施及改進方案。</w:t>
      </w:r>
    </w:p>
    <w:p w14:paraId="06B61219" w14:textId="25436A5C" w:rsidR="00533C4C" w:rsidRPr="00F14D0E" w:rsidRDefault="00FD29AE" w:rsidP="002E08E9">
      <w:pPr>
        <w:numPr>
          <w:ilvl w:val="1"/>
          <w:numId w:val="1"/>
        </w:numPr>
        <w:autoSpaceDE w:val="0"/>
        <w:autoSpaceDN w:val="0"/>
        <w:adjustRightInd w:val="0"/>
        <w:spacing w:before="50" w:line="420" w:lineRule="exact"/>
        <w:ind w:left="1418"/>
        <w:rPr>
          <w:rFonts w:eastAsia="標楷體"/>
          <w:bCs/>
          <w:kern w:val="0"/>
          <w:sz w:val="28"/>
          <w:szCs w:val="28"/>
        </w:rPr>
      </w:pPr>
      <w:r w:rsidRPr="00F14D0E">
        <w:rPr>
          <w:rFonts w:eastAsia="標楷體" w:hint="eastAsia"/>
          <w:bCs/>
          <w:kern w:val="0"/>
          <w:sz w:val="28"/>
          <w:szCs w:val="28"/>
        </w:rPr>
        <w:t>推動教師教學專業發展相關諮詢、訓練及輔導事項。</w:t>
      </w:r>
    </w:p>
    <w:p w14:paraId="698EC95B" w14:textId="26540E69" w:rsidR="00533C4C" w:rsidRPr="00F14D0E" w:rsidRDefault="00FD29AE" w:rsidP="002E08E9">
      <w:pPr>
        <w:numPr>
          <w:ilvl w:val="1"/>
          <w:numId w:val="1"/>
        </w:numPr>
        <w:autoSpaceDE w:val="0"/>
        <w:autoSpaceDN w:val="0"/>
        <w:adjustRightInd w:val="0"/>
        <w:spacing w:before="50" w:line="420" w:lineRule="exact"/>
        <w:ind w:left="1418"/>
        <w:rPr>
          <w:rFonts w:eastAsia="標楷體"/>
          <w:bCs/>
          <w:kern w:val="0"/>
          <w:sz w:val="28"/>
          <w:szCs w:val="28"/>
        </w:rPr>
      </w:pPr>
      <w:r w:rsidRPr="00F14D0E">
        <w:rPr>
          <w:rFonts w:eastAsia="標楷體" w:hint="eastAsia"/>
          <w:bCs/>
          <w:kern w:val="0"/>
          <w:sz w:val="28"/>
          <w:szCs w:val="28"/>
        </w:rPr>
        <w:t>規劃及執行學生學習成效與課程成效評估，包含調查、追蹤及改善。</w:t>
      </w:r>
    </w:p>
    <w:p w14:paraId="15420333" w14:textId="67F01628" w:rsidR="00FD29AE" w:rsidRPr="00F14D0E" w:rsidRDefault="00FD29AE" w:rsidP="002E08E9">
      <w:pPr>
        <w:numPr>
          <w:ilvl w:val="1"/>
          <w:numId w:val="1"/>
        </w:numPr>
        <w:autoSpaceDE w:val="0"/>
        <w:autoSpaceDN w:val="0"/>
        <w:adjustRightInd w:val="0"/>
        <w:spacing w:before="50" w:line="420" w:lineRule="exact"/>
        <w:ind w:left="1418"/>
        <w:rPr>
          <w:rFonts w:eastAsia="標楷體"/>
          <w:bCs/>
          <w:kern w:val="0"/>
          <w:sz w:val="28"/>
          <w:szCs w:val="28"/>
        </w:rPr>
      </w:pPr>
      <w:r w:rsidRPr="00F14D0E">
        <w:rPr>
          <w:rFonts w:eastAsia="標楷體" w:hint="eastAsia"/>
          <w:bCs/>
          <w:kern w:val="0"/>
          <w:sz w:val="28"/>
          <w:szCs w:val="28"/>
        </w:rPr>
        <w:t>協調並推動醫學教育研究相關事項。</w:t>
      </w:r>
    </w:p>
    <w:p w14:paraId="4EF1B3C0" w14:textId="59AE119A" w:rsidR="005F13EE" w:rsidRPr="00F14D0E" w:rsidRDefault="009920FC" w:rsidP="00866D2F">
      <w:pPr>
        <w:numPr>
          <w:ilvl w:val="1"/>
          <w:numId w:val="1"/>
        </w:numPr>
        <w:autoSpaceDE w:val="0"/>
        <w:autoSpaceDN w:val="0"/>
        <w:adjustRightInd w:val="0"/>
        <w:spacing w:before="50" w:line="420" w:lineRule="exact"/>
        <w:ind w:left="1418"/>
        <w:rPr>
          <w:rFonts w:eastAsia="標楷體"/>
          <w:bCs/>
          <w:kern w:val="0"/>
          <w:sz w:val="28"/>
          <w:szCs w:val="28"/>
        </w:rPr>
      </w:pPr>
      <w:r w:rsidRPr="00F14D0E">
        <w:rPr>
          <w:rFonts w:eastAsia="標楷體" w:hint="eastAsia"/>
          <w:bCs/>
          <w:kern w:val="0"/>
          <w:sz w:val="28"/>
          <w:szCs w:val="28"/>
        </w:rPr>
        <w:t>其他與</w:t>
      </w:r>
      <w:r w:rsidR="00FD29AE" w:rsidRPr="00F14D0E">
        <w:rPr>
          <w:rFonts w:eastAsia="標楷體"/>
          <w:bCs/>
          <w:kern w:val="0"/>
          <w:sz w:val="28"/>
          <w:szCs w:val="28"/>
        </w:rPr>
        <w:t>課程</w:t>
      </w:r>
      <w:r w:rsidR="00C04916" w:rsidRPr="00F14D0E">
        <w:rPr>
          <w:rFonts w:eastAsia="標楷體" w:hint="eastAsia"/>
          <w:bCs/>
          <w:kern w:val="0"/>
          <w:sz w:val="28"/>
          <w:szCs w:val="28"/>
        </w:rPr>
        <w:t>及</w:t>
      </w:r>
      <w:r w:rsidR="00FD29AE" w:rsidRPr="00F14D0E">
        <w:rPr>
          <w:rFonts w:eastAsia="標楷體"/>
          <w:bCs/>
          <w:kern w:val="0"/>
          <w:sz w:val="28"/>
          <w:szCs w:val="28"/>
        </w:rPr>
        <w:t>教學發展相關之事項</w:t>
      </w:r>
      <w:r w:rsidR="00E502E5" w:rsidRPr="00F14D0E">
        <w:rPr>
          <w:rFonts w:eastAsia="標楷體" w:hint="eastAsia"/>
          <w:bCs/>
          <w:kern w:val="0"/>
          <w:sz w:val="28"/>
          <w:szCs w:val="28"/>
        </w:rPr>
        <w:t>。</w:t>
      </w:r>
    </w:p>
    <w:p w14:paraId="2989A0BF" w14:textId="77777777" w:rsidR="00D236CE" w:rsidRPr="00F14D0E" w:rsidRDefault="00AB4B46" w:rsidP="00866D2F">
      <w:pPr>
        <w:widowControl/>
        <w:numPr>
          <w:ilvl w:val="0"/>
          <w:numId w:val="3"/>
        </w:numPr>
        <w:spacing w:beforeLines="50" w:before="180" w:after="240" w:line="420" w:lineRule="exact"/>
        <w:ind w:hanging="578"/>
        <w:rPr>
          <w:rFonts w:eastAsia="標楷體"/>
          <w:bCs/>
          <w:kern w:val="0"/>
          <w:sz w:val="28"/>
          <w:szCs w:val="28"/>
        </w:rPr>
      </w:pPr>
      <w:r w:rsidRPr="00F14D0E">
        <w:rPr>
          <w:rFonts w:eastAsia="標楷體" w:hint="eastAsia"/>
          <w:bCs/>
          <w:kern w:val="0"/>
          <w:sz w:val="28"/>
          <w:szCs w:val="28"/>
        </w:rPr>
        <w:t>本要點未盡事宜，</w:t>
      </w:r>
      <w:r w:rsidR="007748CD" w:rsidRPr="00F14D0E">
        <w:rPr>
          <w:rFonts w:eastAsia="標楷體" w:hint="eastAsia"/>
          <w:bCs/>
          <w:kern w:val="0"/>
          <w:sz w:val="28"/>
          <w:szCs w:val="28"/>
        </w:rPr>
        <w:t>悉依</w:t>
      </w:r>
      <w:r w:rsidRPr="00F14D0E">
        <w:rPr>
          <w:rFonts w:eastAsia="標楷體" w:hint="eastAsia"/>
          <w:bCs/>
          <w:kern w:val="0"/>
          <w:sz w:val="28"/>
          <w:szCs w:val="28"/>
        </w:rPr>
        <w:t>相關法令規定辦理。</w:t>
      </w:r>
    </w:p>
    <w:p w14:paraId="1FE88A9E" w14:textId="77777777" w:rsidR="00AA5E46" w:rsidRPr="00F14D0E" w:rsidRDefault="00B469FE" w:rsidP="00F96020">
      <w:pPr>
        <w:widowControl/>
        <w:numPr>
          <w:ilvl w:val="0"/>
          <w:numId w:val="3"/>
        </w:numPr>
        <w:snapToGrid w:val="0"/>
        <w:spacing w:beforeLines="50" w:before="180" w:after="240" w:line="420" w:lineRule="exact"/>
        <w:ind w:hanging="578"/>
        <w:jc w:val="both"/>
        <w:rPr>
          <w:rFonts w:eastAsia="標楷體"/>
          <w:bCs/>
          <w:kern w:val="0"/>
          <w:sz w:val="28"/>
          <w:szCs w:val="28"/>
        </w:rPr>
      </w:pPr>
      <w:r w:rsidRPr="00F14D0E">
        <w:rPr>
          <w:rFonts w:eastAsia="標楷體" w:hint="eastAsia"/>
          <w:bCs/>
          <w:kern w:val="0"/>
          <w:sz w:val="28"/>
          <w:szCs w:val="28"/>
        </w:rPr>
        <w:t>本要點經院</w:t>
      </w:r>
      <w:r w:rsidR="006222E9" w:rsidRPr="00F14D0E">
        <w:rPr>
          <w:rFonts w:eastAsia="標楷體" w:hint="eastAsia"/>
          <w:bCs/>
          <w:kern w:val="0"/>
          <w:sz w:val="28"/>
          <w:szCs w:val="28"/>
        </w:rPr>
        <w:t>主管會議</w:t>
      </w:r>
      <w:r w:rsidR="008353F6" w:rsidRPr="00F14D0E">
        <w:rPr>
          <w:rFonts w:eastAsia="標楷體" w:hint="eastAsia"/>
          <w:bCs/>
          <w:kern w:val="0"/>
          <w:sz w:val="28"/>
          <w:szCs w:val="28"/>
        </w:rPr>
        <w:t>通過</w:t>
      </w:r>
      <w:r w:rsidR="006222E9" w:rsidRPr="00F14D0E">
        <w:rPr>
          <w:rFonts w:eastAsia="標楷體" w:hint="eastAsia"/>
          <w:bCs/>
          <w:kern w:val="0"/>
          <w:sz w:val="28"/>
          <w:szCs w:val="28"/>
        </w:rPr>
        <w:t>後實</w:t>
      </w:r>
      <w:r w:rsidR="006222E9" w:rsidRPr="00F14D0E">
        <w:rPr>
          <w:rFonts w:eastAsia="標楷體"/>
          <w:sz w:val="28"/>
        </w:rPr>
        <w:t>施</w:t>
      </w:r>
      <w:r w:rsidR="006222E9" w:rsidRPr="00F14D0E">
        <w:rPr>
          <w:rFonts w:eastAsia="標楷體" w:hint="eastAsia"/>
          <w:bCs/>
          <w:kern w:val="0"/>
          <w:sz w:val="28"/>
          <w:szCs w:val="28"/>
        </w:rPr>
        <w:t>，</w:t>
      </w:r>
      <w:proofErr w:type="gramStart"/>
      <w:r w:rsidR="006222E9" w:rsidRPr="00F14D0E">
        <w:rPr>
          <w:rFonts w:eastAsia="標楷體" w:hint="eastAsia"/>
          <w:bCs/>
          <w:kern w:val="0"/>
          <w:sz w:val="28"/>
          <w:szCs w:val="28"/>
        </w:rPr>
        <w:t>並送</w:t>
      </w:r>
      <w:r w:rsidR="00AB4B46" w:rsidRPr="00F14D0E">
        <w:rPr>
          <w:rFonts w:eastAsia="標楷體" w:hint="eastAsia"/>
          <w:bCs/>
          <w:kern w:val="0"/>
          <w:sz w:val="28"/>
          <w:szCs w:val="28"/>
        </w:rPr>
        <w:t>校課程</w:t>
      </w:r>
      <w:proofErr w:type="gramEnd"/>
      <w:r w:rsidR="00AB4B46" w:rsidRPr="00F14D0E">
        <w:rPr>
          <w:rFonts w:eastAsia="標楷體" w:hint="eastAsia"/>
          <w:bCs/>
          <w:kern w:val="0"/>
          <w:sz w:val="28"/>
          <w:szCs w:val="28"/>
        </w:rPr>
        <w:t>委員會</w:t>
      </w:r>
      <w:r w:rsidR="006222E9" w:rsidRPr="00F14D0E">
        <w:rPr>
          <w:rFonts w:eastAsia="標楷體" w:hint="eastAsia"/>
          <w:bCs/>
          <w:kern w:val="0"/>
          <w:sz w:val="28"/>
          <w:szCs w:val="28"/>
        </w:rPr>
        <w:t>核備</w:t>
      </w:r>
      <w:r w:rsidR="00AB4B46" w:rsidRPr="00F14D0E">
        <w:rPr>
          <w:rFonts w:eastAsia="標楷體" w:hint="eastAsia"/>
          <w:bCs/>
          <w:kern w:val="0"/>
          <w:sz w:val="28"/>
          <w:szCs w:val="28"/>
        </w:rPr>
        <w:t>，修正時亦同。</w:t>
      </w:r>
    </w:p>
    <w:sectPr w:rsidR="00AA5E46" w:rsidRPr="00F14D0E" w:rsidSect="00866D2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BB4CE" w14:textId="77777777" w:rsidR="00E45C36" w:rsidRDefault="00E45C36" w:rsidP="0001603A">
      <w:r>
        <w:separator/>
      </w:r>
    </w:p>
  </w:endnote>
  <w:endnote w:type="continuationSeparator" w:id="0">
    <w:p w14:paraId="21515015" w14:textId="77777777" w:rsidR="00E45C36" w:rsidRDefault="00E45C36" w:rsidP="0001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201AF" w14:textId="77777777" w:rsidR="00E45C36" w:rsidRDefault="00E45C36" w:rsidP="0001603A">
      <w:r>
        <w:separator/>
      </w:r>
    </w:p>
  </w:footnote>
  <w:footnote w:type="continuationSeparator" w:id="0">
    <w:p w14:paraId="5BFB2B38" w14:textId="77777777" w:rsidR="00E45C36" w:rsidRDefault="00E45C36" w:rsidP="00016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4218"/>
    <w:multiLevelType w:val="hybridMultilevel"/>
    <w:tmpl w:val="47C00FB4"/>
    <w:lvl w:ilvl="0" w:tplc="7228CF10">
      <w:start w:val="1"/>
      <w:numFmt w:val="taiwaneseCountingThousand"/>
      <w:lvlText w:val="第%1條"/>
      <w:lvlJc w:val="left"/>
      <w:pPr>
        <w:ind w:left="122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47F0302"/>
    <w:multiLevelType w:val="hybridMultilevel"/>
    <w:tmpl w:val="9CEEE8D4"/>
    <w:lvl w:ilvl="0" w:tplc="8C2C10DC">
      <w:start w:val="5"/>
      <w:numFmt w:val="taiwaneseCountingThousand"/>
      <w:lvlText w:val="%1、"/>
      <w:lvlJc w:val="left"/>
      <w:pPr>
        <w:ind w:left="72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1E59D7"/>
    <w:multiLevelType w:val="hybridMultilevel"/>
    <w:tmpl w:val="B54A6704"/>
    <w:lvl w:ilvl="0" w:tplc="E0522690">
      <w:start w:val="1"/>
      <w:numFmt w:val="taiwaneseCountingThousand"/>
      <w:lvlText w:val="第%1條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D0760E"/>
    <w:multiLevelType w:val="hybridMultilevel"/>
    <w:tmpl w:val="0BCCD87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BE0200F8">
      <w:start w:val="1"/>
      <w:numFmt w:val="taiwaneseCountingThousand"/>
      <w:lvlText w:val="（%2）"/>
      <w:lvlJc w:val="left"/>
      <w:pPr>
        <w:ind w:left="1680" w:hanging="828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CE"/>
    <w:rsid w:val="00003537"/>
    <w:rsid w:val="00005658"/>
    <w:rsid w:val="000142C7"/>
    <w:rsid w:val="00015074"/>
    <w:rsid w:val="0001603A"/>
    <w:rsid w:val="000268A3"/>
    <w:rsid w:val="00046BEA"/>
    <w:rsid w:val="0007268A"/>
    <w:rsid w:val="000743BD"/>
    <w:rsid w:val="00084335"/>
    <w:rsid w:val="00084F0A"/>
    <w:rsid w:val="0009207B"/>
    <w:rsid w:val="000C6734"/>
    <w:rsid w:val="000D0635"/>
    <w:rsid w:val="000D7CD7"/>
    <w:rsid w:val="000E4E3E"/>
    <w:rsid w:val="000E7EF5"/>
    <w:rsid w:val="00133BD8"/>
    <w:rsid w:val="00151033"/>
    <w:rsid w:val="00193B71"/>
    <w:rsid w:val="001A2EC5"/>
    <w:rsid w:val="001A49E6"/>
    <w:rsid w:val="001B2A9E"/>
    <w:rsid w:val="001D2F1F"/>
    <w:rsid w:val="001D764C"/>
    <w:rsid w:val="001E24AE"/>
    <w:rsid w:val="001F555D"/>
    <w:rsid w:val="0020003A"/>
    <w:rsid w:val="002073F9"/>
    <w:rsid w:val="0023729D"/>
    <w:rsid w:val="0025346A"/>
    <w:rsid w:val="002704BC"/>
    <w:rsid w:val="00275785"/>
    <w:rsid w:val="00275BB8"/>
    <w:rsid w:val="00281888"/>
    <w:rsid w:val="00291B75"/>
    <w:rsid w:val="00293030"/>
    <w:rsid w:val="002A10A0"/>
    <w:rsid w:val="002C211B"/>
    <w:rsid w:val="002C3008"/>
    <w:rsid w:val="002D11C1"/>
    <w:rsid w:val="002E08E9"/>
    <w:rsid w:val="002F182D"/>
    <w:rsid w:val="00311DDA"/>
    <w:rsid w:val="00311EBA"/>
    <w:rsid w:val="0031210E"/>
    <w:rsid w:val="003136EF"/>
    <w:rsid w:val="00360CCA"/>
    <w:rsid w:val="003B0E35"/>
    <w:rsid w:val="003B0F47"/>
    <w:rsid w:val="003B14E6"/>
    <w:rsid w:val="003D63EB"/>
    <w:rsid w:val="003D7475"/>
    <w:rsid w:val="003E0743"/>
    <w:rsid w:val="003F71A5"/>
    <w:rsid w:val="004015F9"/>
    <w:rsid w:val="00412483"/>
    <w:rsid w:val="0041669C"/>
    <w:rsid w:val="00420376"/>
    <w:rsid w:val="00422EAE"/>
    <w:rsid w:val="00442F3B"/>
    <w:rsid w:val="00451450"/>
    <w:rsid w:val="00454082"/>
    <w:rsid w:val="00464702"/>
    <w:rsid w:val="004906BC"/>
    <w:rsid w:val="00493F65"/>
    <w:rsid w:val="004B534B"/>
    <w:rsid w:val="004D0897"/>
    <w:rsid w:val="004D7409"/>
    <w:rsid w:val="004F38F8"/>
    <w:rsid w:val="005003C0"/>
    <w:rsid w:val="005234E8"/>
    <w:rsid w:val="00523833"/>
    <w:rsid w:val="00533C4C"/>
    <w:rsid w:val="00545F68"/>
    <w:rsid w:val="00552E10"/>
    <w:rsid w:val="00553AE8"/>
    <w:rsid w:val="00556C9E"/>
    <w:rsid w:val="00561AAE"/>
    <w:rsid w:val="005677DF"/>
    <w:rsid w:val="005A2536"/>
    <w:rsid w:val="005A7728"/>
    <w:rsid w:val="005E10A2"/>
    <w:rsid w:val="005F13EE"/>
    <w:rsid w:val="005F17C8"/>
    <w:rsid w:val="00607469"/>
    <w:rsid w:val="006222E9"/>
    <w:rsid w:val="00623E81"/>
    <w:rsid w:val="006243B0"/>
    <w:rsid w:val="00627D48"/>
    <w:rsid w:val="00631AA9"/>
    <w:rsid w:val="006326B6"/>
    <w:rsid w:val="00635A2C"/>
    <w:rsid w:val="00653233"/>
    <w:rsid w:val="006556B5"/>
    <w:rsid w:val="006672EE"/>
    <w:rsid w:val="00680A80"/>
    <w:rsid w:val="00684D9D"/>
    <w:rsid w:val="00690E1D"/>
    <w:rsid w:val="00691A69"/>
    <w:rsid w:val="006A0847"/>
    <w:rsid w:val="006A1903"/>
    <w:rsid w:val="006F7C85"/>
    <w:rsid w:val="00710860"/>
    <w:rsid w:val="00712D75"/>
    <w:rsid w:val="007130F3"/>
    <w:rsid w:val="00714823"/>
    <w:rsid w:val="00724CC2"/>
    <w:rsid w:val="00743797"/>
    <w:rsid w:val="007455B4"/>
    <w:rsid w:val="0074565E"/>
    <w:rsid w:val="007563F1"/>
    <w:rsid w:val="00771109"/>
    <w:rsid w:val="007725CB"/>
    <w:rsid w:val="007748CD"/>
    <w:rsid w:val="0078659A"/>
    <w:rsid w:val="00792AE8"/>
    <w:rsid w:val="007A11F1"/>
    <w:rsid w:val="007A663C"/>
    <w:rsid w:val="007C5A17"/>
    <w:rsid w:val="007E27E5"/>
    <w:rsid w:val="007F05A1"/>
    <w:rsid w:val="007F2305"/>
    <w:rsid w:val="008227B9"/>
    <w:rsid w:val="0082704C"/>
    <w:rsid w:val="0082711B"/>
    <w:rsid w:val="008353F6"/>
    <w:rsid w:val="00836BEC"/>
    <w:rsid w:val="008461A5"/>
    <w:rsid w:val="0084667B"/>
    <w:rsid w:val="00866D2F"/>
    <w:rsid w:val="00871CF8"/>
    <w:rsid w:val="00873D06"/>
    <w:rsid w:val="008826ED"/>
    <w:rsid w:val="00886B15"/>
    <w:rsid w:val="008E4482"/>
    <w:rsid w:val="008E597A"/>
    <w:rsid w:val="008E62D2"/>
    <w:rsid w:val="00910427"/>
    <w:rsid w:val="00916C7D"/>
    <w:rsid w:val="0093458E"/>
    <w:rsid w:val="0094074C"/>
    <w:rsid w:val="00941B27"/>
    <w:rsid w:val="0095695F"/>
    <w:rsid w:val="009639DE"/>
    <w:rsid w:val="00973023"/>
    <w:rsid w:val="009920FC"/>
    <w:rsid w:val="00997077"/>
    <w:rsid w:val="009C0112"/>
    <w:rsid w:val="009E6DC0"/>
    <w:rsid w:val="009F613B"/>
    <w:rsid w:val="00A1125E"/>
    <w:rsid w:val="00A23FDD"/>
    <w:rsid w:val="00A32654"/>
    <w:rsid w:val="00A5263D"/>
    <w:rsid w:val="00A56D7A"/>
    <w:rsid w:val="00A67090"/>
    <w:rsid w:val="00A70172"/>
    <w:rsid w:val="00A77E44"/>
    <w:rsid w:val="00A85031"/>
    <w:rsid w:val="00AA47AD"/>
    <w:rsid w:val="00AA5E46"/>
    <w:rsid w:val="00AB4B46"/>
    <w:rsid w:val="00AB7F72"/>
    <w:rsid w:val="00AC1480"/>
    <w:rsid w:val="00AC7C56"/>
    <w:rsid w:val="00AE17D3"/>
    <w:rsid w:val="00AE226D"/>
    <w:rsid w:val="00AF4C89"/>
    <w:rsid w:val="00B075D2"/>
    <w:rsid w:val="00B23F87"/>
    <w:rsid w:val="00B42676"/>
    <w:rsid w:val="00B469FE"/>
    <w:rsid w:val="00B62346"/>
    <w:rsid w:val="00B93075"/>
    <w:rsid w:val="00BA5146"/>
    <w:rsid w:val="00BB352D"/>
    <w:rsid w:val="00BB5A00"/>
    <w:rsid w:val="00BB7688"/>
    <w:rsid w:val="00BD1E24"/>
    <w:rsid w:val="00BD2C44"/>
    <w:rsid w:val="00BD37D3"/>
    <w:rsid w:val="00BE1F0C"/>
    <w:rsid w:val="00C04916"/>
    <w:rsid w:val="00C35FA9"/>
    <w:rsid w:val="00C46D66"/>
    <w:rsid w:val="00C55919"/>
    <w:rsid w:val="00C74BFB"/>
    <w:rsid w:val="00C767F9"/>
    <w:rsid w:val="00C834D0"/>
    <w:rsid w:val="00C85EC2"/>
    <w:rsid w:val="00C95A15"/>
    <w:rsid w:val="00CA5013"/>
    <w:rsid w:val="00CB3C3F"/>
    <w:rsid w:val="00CB7E2D"/>
    <w:rsid w:val="00CC2697"/>
    <w:rsid w:val="00CC362C"/>
    <w:rsid w:val="00CC6786"/>
    <w:rsid w:val="00CC6930"/>
    <w:rsid w:val="00CD48DF"/>
    <w:rsid w:val="00CD7F03"/>
    <w:rsid w:val="00D02503"/>
    <w:rsid w:val="00D173A6"/>
    <w:rsid w:val="00D225E8"/>
    <w:rsid w:val="00D236CE"/>
    <w:rsid w:val="00D44257"/>
    <w:rsid w:val="00D6122A"/>
    <w:rsid w:val="00D669FE"/>
    <w:rsid w:val="00D74399"/>
    <w:rsid w:val="00D924CF"/>
    <w:rsid w:val="00D95B14"/>
    <w:rsid w:val="00D96036"/>
    <w:rsid w:val="00DA6E1B"/>
    <w:rsid w:val="00DA73B6"/>
    <w:rsid w:val="00DB0D39"/>
    <w:rsid w:val="00DD6B8D"/>
    <w:rsid w:val="00DF323C"/>
    <w:rsid w:val="00E21E2B"/>
    <w:rsid w:val="00E231A6"/>
    <w:rsid w:val="00E25BF1"/>
    <w:rsid w:val="00E30C4A"/>
    <w:rsid w:val="00E43052"/>
    <w:rsid w:val="00E449CD"/>
    <w:rsid w:val="00E44D1D"/>
    <w:rsid w:val="00E45C36"/>
    <w:rsid w:val="00E502E5"/>
    <w:rsid w:val="00E5648B"/>
    <w:rsid w:val="00E57074"/>
    <w:rsid w:val="00E65375"/>
    <w:rsid w:val="00E74E7F"/>
    <w:rsid w:val="00E87353"/>
    <w:rsid w:val="00EA316A"/>
    <w:rsid w:val="00ED647E"/>
    <w:rsid w:val="00EE7FC0"/>
    <w:rsid w:val="00EF02B6"/>
    <w:rsid w:val="00EF164D"/>
    <w:rsid w:val="00EF2E57"/>
    <w:rsid w:val="00F03046"/>
    <w:rsid w:val="00F14D0E"/>
    <w:rsid w:val="00F262D9"/>
    <w:rsid w:val="00F54D30"/>
    <w:rsid w:val="00F568E5"/>
    <w:rsid w:val="00F641D2"/>
    <w:rsid w:val="00F65AED"/>
    <w:rsid w:val="00F73D41"/>
    <w:rsid w:val="00F956A5"/>
    <w:rsid w:val="00FB5C0E"/>
    <w:rsid w:val="00FD29AE"/>
    <w:rsid w:val="00FD398C"/>
    <w:rsid w:val="00FD6BC1"/>
    <w:rsid w:val="00FE1613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FAA57B"/>
  <w15:chartTrackingRefBased/>
  <w15:docId w15:val="{0E2B8403-8DFC-40B7-AE2E-CF9E7DEA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qFormat/>
    <w:rsid w:val="00D236CE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color w:val="99AA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36C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16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1603A"/>
    <w:rPr>
      <w:kern w:val="2"/>
    </w:rPr>
  </w:style>
  <w:style w:type="paragraph" w:styleId="a6">
    <w:name w:val="footer"/>
    <w:basedOn w:val="a"/>
    <w:link w:val="a7"/>
    <w:rsid w:val="00016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1603A"/>
    <w:rPr>
      <w:kern w:val="2"/>
    </w:rPr>
  </w:style>
  <w:style w:type="table" w:customStyle="1" w:styleId="TableNormal">
    <w:name w:val="Table Normal"/>
    <w:uiPriority w:val="2"/>
    <w:semiHidden/>
    <w:unhideWhenUsed/>
    <w:qFormat/>
    <w:rsid w:val="00E65375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5375"/>
    <w:rPr>
      <w:rFonts w:ascii="Calibri" w:hAnsi="Calibri"/>
      <w:kern w:val="0"/>
      <w:sz w:val="22"/>
      <w:szCs w:val="22"/>
      <w:lang w:eastAsia="en-US"/>
    </w:rPr>
  </w:style>
  <w:style w:type="paragraph" w:customStyle="1" w:styleId="Default">
    <w:name w:val="Default"/>
    <w:rsid w:val="00E6537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0743BD"/>
    <w:pPr>
      <w:ind w:leftChars="200" w:left="480"/>
    </w:pPr>
  </w:style>
  <w:style w:type="paragraph" w:customStyle="1" w:styleId="Textbody">
    <w:name w:val="Text body"/>
    <w:rsid w:val="008826ED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paragraph" w:styleId="a9">
    <w:name w:val="Revision"/>
    <w:hidden/>
    <w:uiPriority w:val="99"/>
    <w:semiHidden/>
    <w:rsid w:val="00FD29A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4AD6-A91C-4D5C-B924-748358EF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CMT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國立中山大學理學院課程委員會設置辦法</dc:title>
  <dc:subject/>
  <dc:creator>user</dc:creator>
  <cp:keywords/>
  <dc:description/>
  <cp:lastModifiedBy>廖經泓</cp:lastModifiedBy>
  <cp:revision>3</cp:revision>
  <cp:lastPrinted>2017-04-14T08:56:00Z</cp:lastPrinted>
  <dcterms:created xsi:type="dcterms:W3CDTF">2025-04-30T08:47:00Z</dcterms:created>
  <dcterms:modified xsi:type="dcterms:W3CDTF">2025-06-16T01:09:00Z</dcterms:modified>
</cp:coreProperties>
</file>